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rm.png" ContentType="image/.png"/>
  <Override PartName="/customUI/images/Landscape.png" ContentType="image/.png"/>
</Types>
</file>

<file path=_rels/.rels><?xml version="1.0" encoding="UTF-8" standalone="yes"?>
<Relationships xmlns="http://schemas.openxmlformats.org/package/2006/relationships"><Relationship Id="R2aa8c046db194197"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E7B0" w14:textId="77777777" w:rsidR="005E2066" w:rsidRPr="00BE2242" w:rsidRDefault="005E2066" w:rsidP="00BE2242">
      <w:pPr>
        <w:jc w:val="right"/>
        <w:rPr>
          <w:rFonts w:ascii="Arial" w:hAnsi="Arial" w:cs="Arial"/>
          <w:i/>
          <w:iCs/>
          <w:lang w:val="en-CA"/>
        </w:rPr>
      </w:pPr>
      <w:bookmarkStart w:id="0" w:name="_Toc439845061"/>
    </w:p>
    <w:bookmarkEnd w:id="0"/>
    <w:p w14:paraId="26ED1797" w14:textId="77777777" w:rsidR="00391908" w:rsidRPr="00BE2242" w:rsidRDefault="00BE2242" w:rsidP="0090315D">
      <w:pPr>
        <w:pStyle w:val="Heading1"/>
        <w:numPr>
          <w:ilvl w:val="0"/>
          <w:numId w:val="0"/>
        </w:numPr>
        <w:ind w:left="432" w:hanging="432"/>
      </w:pPr>
      <w:r w:rsidRPr="00BE2242">
        <w:t>FOREWORD</w:t>
      </w:r>
    </w:p>
    <w:p w14:paraId="506779CA" w14:textId="49740291" w:rsidR="004C13D0" w:rsidRPr="00B61A16" w:rsidRDefault="004C13D0" w:rsidP="00657577">
      <w:pPr>
        <w:jc w:val="both"/>
        <w:rPr>
          <w:rFonts w:ascii="Arial" w:hAnsi="Arial" w:cs="Arial"/>
          <w:lang w:val="en-CA"/>
        </w:rPr>
      </w:pPr>
      <w:r w:rsidRPr="00B61A16">
        <w:rPr>
          <w:rFonts w:ascii="Arial" w:hAnsi="Arial" w:cs="Arial"/>
          <w:lang w:val="en-CA"/>
        </w:rPr>
        <w:t xml:space="preserve">The </w:t>
      </w:r>
      <w:r w:rsidRPr="00B61A16">
        <w:rPr>
          <w:rFonts w:ascii="Arial" w:hAnsi="Arial" w:cs="Arial"/>
          <w:iCs/>
          <w:lang w:val="en-CA"/>
        </w:rPr>
        <w:t>QIS</w:t>
      </w:r>
      <w:r w:rsidRPr="00B61A16">
        <w:rPr>
          <w:rFonts w:ascii="Arial" w:hAnsi="Arial" w:cs="Arial"/>
          <w:i/>
          <w:iCs/>
          <w:lang w:val="en-CA"/>
        </w:rPr>
        <w:t xml:space="preserve"> </w:t>
      </w:r>
      <w:r w:rsidRPr="00B61A16">
        <w:rPr>
          <w:rFonts w:ascii="Arial" w:hAnsi="Arial" w:cs="Arial"/>
          <w:lang w:val="en-CA"/>
        </w:rPr>
        <w:t xml:space="preserve">template should be completed to provide a condensed summary of the key quality information for product dossiers (PDs) containing APIs of synthetic or semi-synthetic origin and their corresponding products that </w:t>
      </w:r>
      <w:r w:rsidR="00454851" w:rsidRPr="00B61A16">
        <w:rPr>
          <w:rFonts w:ascii="Arial" w:hAnsi="Arial" w:cs="Arial"/>
          <w:lang w:val="en-CA"/>
        </w:rPr>
        <w:t>are filed for registration with Tanzania Medicines and Medical Devices Authority (TMDA)</w:t>
      </w:r>
      <w:r w:rsidR="009026F6" w:rsidRPr="00B61A16">
        <w:rPr>
          <w:rFonts w:ascii="Arial" w:hAnsi="Arial" w:cs="Arial"/>
          <w:lang w:val="en-CA"/>
        </w:rPr>
        <w:t>.</w:t>
      </w:r>
    </w:p>
    <w:p w14:paraId="65326F68" w14:textId="77777777" w:rsidR="00454851" w:rsidRPr="00B61A16" w:rsidRDefault="00454851" w:rsidP="00657577">
      <w:pPr>
        <w:jc w:val="both"/>
        <w:rPr>
          <w:rFonts w:ascii="Arial" w:hAnsi="Arial" w:cs="Arial"/>
          <w:lang w:val="en-CA"/>
        </w:rPr>
      </w:pPr>
    </w:p>
    <w:p w14:paraId="30A135B4" w14:textId="281921F2" w:rsidR="004C13D0" w:rsidRPr="00B61A16" w:rsidRDefault="00454851" w:rsidP="00454851">
      <w:pPr>
        <w:jc w:val="both"/>
        <w:rPr>
          <w:rFonts w:ascii="Arial" w:hAnsi="Arial" w:cs="Arial"/>
          <w:lang w:val="en-CA"/>
        </w:rPr>
      </w:pPr>
      <w:r w:rsidRPr="00B61A16">
        <w:rPr>
          <w:rFonts w:ascii="Arial" w:hAnsi="Arial" w:cs="Arial"/>
          <w:lang w:val="en-CA"/>
        </w:rPr>
        <w:t>The QIS serves as an official reference document during the course of GMP inspections, variation assessments and renewal assessments as performed by TMDA. The QIS is a condensed version of the Quality Overall Summary – Product Dossier (QOS-PD) and represents the final, agreed upon key information from the PD review (inter alia identification of the manufacturer(s), API/FPP specifications, stability conclusions and relevant commitments).</w:t>
      </w:r>
    </w:p>
    <w:p w14:paraId="19F0C367" w14:textId="77777777" w:rsidR="00454851" w:rsidRPr="00B61A16" w:rsidRDefault="00454851" w:rsidP="00657577">
      <w:pPr>
        <w:jc w:val="both"/>
        <w:rPr>
          <w:rFonts w:ascii="Arial" w:hAnsi="Arial" w:cs="Arial"/>
          <w:lang w:val="en-CA"/>
        </w:rPr>
      </w:pPr>
    </w:p>
    <w:p w14:paraId="1CEC8BA1" w14:textId="78842384" w:rsidR="004C13D0" w:rsidRPr="00B61A16" w:rsidRDefault="00454851" w:rsidP="00657577">
      <w:pPr>
        <w:jc w:val="both"/>
        <w:rPr>
          <w:rFonts w:ascii="Arial" w:hAnsi="Arial" w:cs="Arial"/>
          <w:lang w:val="en-CA"/>
        </w:rPr>
      </w:pPr>
      <w:r w:rsidRPr="00B61A16">
        <w:rPr>
          <w:rFonts w:ascii="Arial" w:hAnsi="Arial" w:cs="Arial"/>
          <w:lang w:val="en-CA"/>
        </w:rPr>
        <w:t xml:space="preserve">The QIS template is structured to permit the rapid assembly of the QIS by copying requisite information from the corresponding portions of the QOS-PD filed with the original PD. It is acknowledged that the numbering of the sections may not be entirely sequential. Those sections not considered necessary to be included in the QIS have been removed (e.g. 2.3.S.5 Reference Standards or Materials) and the remaining sections have retained their numbering to be consistent with the original PD.  </w:t>
      </w:r>
    </w:p>
    <w:p w14:paraId="005370C6" w14:textId="77777777" w:rsidR="00454851" w:rsidRPr="00B61A16" w:rsidRDefault="00454851" w:rsidP="00657577">
      <w:pPr>
        <w:jc w:val="both"/>
        <w:rPr>
          <w:rFonts w:ascii="Arial" w:hAnsi="Arial" w:cs="Arial"/>
          <w:lang w:val="en-CA"/>
        </w:rPr>
      </w:pPr>
    </w:p>
    <w:p w14:paraId="39B56001" w14:textId="639E5E37" w:rsidR="004C13D0" w:rsidRPr="00B61A16" w:rsidRDefault="00B61A16" w:rsidP="00657577">
      <w:pPr>
        <w:jc w:val="both"/>
        <w:rPr>
          <w:rFonts w:ascii="Arial" w:hAnsi="Arial" w:cs="Arial"/>
          <w:lang w:val="en-CA"/>
        </w:rPr>
      </w:pPr>
      <w:r w:rsidRPr="00B61A16">
        <w:rPr>
          <w:rFonts w:ascii="Arial" w:hAnsi="Arial" w:cs="Arial"/>
        </w:rPr>
        <w:t>For original PDs, the QIS should be provided in Word format at the time of PD submission. The QIS should be revised and submitted with the change history (see table at the end of the template) each time additional data is provided during the assessment process. If no revision is necessary due to no change in the information, a statement should be made to this effect in the covering letter. For variations, the QIS should be completed in its entirety (regardless of the proposed change), it should include information on all strengths, with any changes highlighted and it should be provided at the time of filing.</w:t>
      </w:r>
      <w:r w:rsidR="004C13D0" w:rsidRPr="00B61A16">
        <w:rPr>
          <w:rFonts w:ascii="Arial" w:hAnsi="Arial" w:cs="Arial"/>
          <w:lang w:val="en-CA"/>
        </w:rPr>
        <w:t xml:space="preserve"> </w:t>
      </w:r>
    </w:p>
    <w:p w14:paraId="7E30C8E5" w14:textId="77777777" w:rsidR="004C13D0" w:rsidRPr="00B61A16" w:rsidRDefault="004C13D0" w:rsidP="00F8435F">
      <w:pPr>
        <w:pStyle w:val="Subheading"/>
        <w:rPr>
          <w:rFonts w:cs="Arial"/>
        </w:rPr>
      </w:pPr>
    </w:p>
    <w:p w14:paraId="3C266F77" w14:textId="50FA0A80" w:rsidR="00BE2242" w:rsidRDefault="00BE2242" w:rsidP="00F8435F">
      <w:pPr>
        <w:pStyle w:val="Subheading"/>
      </w:pPr>
      <w:r w:rsidRPr="00BE2242">
        <w:t xml:space="preserve">When completing the QIS template, this covering </w:t>
      </w:r>
      <w:r w:rsidR="00F8435F">
        <w:t>f</w:t>
      </w:r>
      <w:r w:rsidRPr="00BE2242">
        <w:t>oreword should be deleted.</w:t>
      </w:r>
    </w:p>
    <w:p w14:paraId="298EEE97" w14:textId="77777777" w:rsidR="005E2066" w:rsidRDefault="005E2066" w:rsidP="00BE2242">
      <w:pPr>
        <w:pStyle w:val="Subheading"/>
      </w:pPr>
    </w:p>
    <w:p w14:paraId="6B63DFD5" w14:textId="77777777" w:rsidR="005E2066" w:rsidRDefault="005E2066" w:rsidP="00BE2242">
      <w:pPr>
        <w:pStyle w:val="Subheading"/>
      </w:pPr>
    </w:p>
    <w:p w14:paraId="21D98A68" w14:textId="77777777" w:rsidR="004C13D0" w:rsidRDefault="004C13D0">
      <w:pPr>
        <w:widowControl/>
        <w:autoSpaceDE/>
        <w:autoSpaceDN/>
        <w:adjustRightInd/>
        <w:rPr>
          <w:rFonts w:ascii="Arial" w:eastAsiaTheme="majorEastAsia" w:hAnsi="Arial" w:cstheme="majorBidi"/>
          <w:b/>
          <w:sz w:val="32"/>
          <w:szCs w:val="52"/>
          <w:lang w:eastAsia="en-US"/>
        </w:rPr>
      </w:pPr>
      <w:r>
        <w:br w:type="page"/>
      </w:r>
    </w:p>
    <w:p w14:paraId="718EEB6E" w14:textId="7E01B068" w:rsidR="00BE2242" w:rsidRPr="007954CF" w:rsidRDefault="00BE2242" w:rsidP="00BE2242">
      <w:pPr>
        <w:pStyle w:val="Title"/>
        <w:rPr>
          <w:sz w:val="24"/>
          <w:szCs w:val="24"/>
        </w:rPr>
      </w:pPr>
      <w:r w:rsidRPr="007954CF">
        <w:rPr>
          <w:sz w:val="24"/>
          <w:szCs w:val="24"/>
        </w:rPr>
        <w:lastRenderedPageBreak/>
        <w:t>QUALI</w:t>
      </w:r>
      <w:bookmarkStart w:id="1" w:name="_GoBack"/>
      <w:bookmarkEnd w:id="1"/>
      <w:r w:rsidRPr="007954CF">
        <w:rPr>
          <w:sz w:val="24"/>
          <w:szCs w:val="24"/>
        </w:rPr>
        <w:t>TY INFORMATION SUMMARY (QIS)</w:t>
      </w:r>
    </w:p>
    <w:p w14:paraId="12EAE14F" w14:textId="77777777" w:rsidR="00BE2242" w:rsidRPr="00BE2242" w:rsidRDefault="00BE2242" w:rsidP="0090315D">
      <w:pPr>
        <w:pStyle w:val="Heading1"/>
        <w:numPr>
          <w:ilvl w:val="0"/>
          <w:numId w:val="0"/>
        </w:numPr>
        <w:ind w:left="432" w:hanging="432"/>
      </w:pPr>
      <w:r w:rsidRPr="00BE2242">
        <w:t>INTRODUCTION</w:t>
      </w:r>
    </w:p>
    <w:p w14:paraId="57D26166" w14:textId="77777777" w:rsidR="00BE2242" w:rsidRPr="00E532D5" w:rsidRDefault="00BE2242" w:rsidP="00C47A7A">
      <w:pPr>
        <w:pStyle w:val="NumberedList"/>
        <w:numPr>
          <w:ilvl w:val="0"/>
          <w:numId w:val="14"/>
        </w:numPr>
        <w:rPr>
          <w:b/>
          <w:bCs/>
        </w:rPr>
      </w:pPr>
      <w:r w:rsidRPr="00E532D5">
        <w:rPr>
          <w:b/>
          <w:bCs/>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4"/>
      </w:tblGrid>
      <w:tr w:rsidR="004C13D0" w:rsidRPr="00A27B70" w14:paraId="2EFB7AC8" w14:textId="77777777" w:rsidTr="009026F6">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7164357C" w14:textId="67BDC98A" w:rsidR="004C13D0" w:rsidRPr="00D71355" w:rsidRDefault="004C13D0" w:rsidP="00A27B70">
            <w:pPr>
              <w:pStyle w:val="TableBodyLeft"/>
            </w:pPr>
            <w:r w:rsidRPr="00D71355">
              <w:t>Non-proprietary name(s) of the finished pharmaceutical product(s) (FPP)</w:t>
            </w:r>
          </w:p>
        </w:tc>
        <w:tc>
          <w:tcPr>
            <w:tcW w:w="4964" w:type="dxa"/>
            <w:gridSpan w:val="3"/>
            <w:shd w:val="clear" w:color="auto" w:fill="auto"/>
          </w:tcPr>
          <w:p w14:paraId="2C64B834" w14:textId="77777777" w:rsidR="004C13D0" w:rsidRPr="009415A7" w:rsidRDefault="004C13D0" w:rsidP="00A27B70">
            <w:pPr>
              <w:pStyle w:val="TableBodyLeft"/>
            </w:pPr>
          </w:p>
        </w:tc>
      </w:tr>
      <w:tr w:rsidR="00A27B70" w:rsidRPr="00A27B70" w14:paraId="35F041B3"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31A9F896" w14:textId="77777777" w:rsidR="00A27B70" w:rsidRPr="00D71355" w:rsidRDefault="00A27B70" w:rsidP="00A27B70">
            <w:pPr>
              <w:pStyle w:val="TableBodyLeft"/>
              <w:rPr>
                <w:b/>
                <w:bCs/>
              </w:rPr>
            </w:pPr>
            <w:r w:rsidRPr="00D71355">
              <w:rPr>
                <w:b/>
                <w:bCs/>
              </w:rPr>
              <w:t>Proprietary name(s) of the finished pharmaceutical product(s) (FPP)</w:t>
            </w:r>
          </w:p>
        </w:tc>
        <w:tc>
          <w:tcPr>
            <w:tcW w:w="4964" w:type="dxa"/>
            <w:gridSpan w:val="3"/>
          </w:tcPr>
          <w:p w14:paraId="60B25EEB" w14:textId="77777777" w:rsidR="00A27B70" w:rsidRPr="00A27B70" w:rsidRDefault="00A27B70" w:rsidP="00A27B70">
            <w:pPr>
              <w:pStyle w:val="TableBodyLeft"/>
            </w:pPr>
          </w:p>
        </w:tc>
      </w:tr>
      <w:tr w:rsidR="00A27B70" w:rsidRPr="00A27B70" w14:paraId="663E5C0A"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D15522F" w14:textId="77777777" w:rsidR="00A27B70" w:rsidRPr="00D71355" w:rsidRDefault="00A27B70" w:rsidP="00A27B70">
            <w:pPr>
              <w:pStyle w:val="TableBodyLeft"/>
              <w:rPr>
                <w:b/>
                <w:bCs/>
              </w:rPr>
            </w:pPr>
            <w:r w:rsidRPr="00D71355">
              <w:rPr>
                <w:b/>
                <w:bCs/>
              </w:rPr>
              <w:t>International non-proprietary name(s) of the active pharmaceutical ingredient(s) (API(s)), including form (salt, hydrate, polymorph)</w:t>
            </w:r>
          </w:p>
        </w:tc>
        <w:tc>
          <w:tcPr>
            <w:tcW w:w="4964" w:type="dxa"/>
            <w:gridSpan w:val="3"/>
            <w:shd w:val="clear" w:color="auto" w:fill="auto"/>
          </w:tcPr>
          <w:p w14:paraId="15FEACF8" w14:textId="77777777" w:rsidR="00A27B70" w:rsidRPr="00B3135D" w:rsidRDefault="00A27B70" w:rsidP="00A27B70">
            <w:pPr>
              <w:pStyle w:val="TableBodyLeft"/>
            </w:pPr>
          </w:p>
        </w:tc>
      </w:tr>
      <w:tr w:rsidR="00A27B70" w:rsidRPr="00A27B70" w14:paraId="238B6225"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15DE373" w14:textId="77777777" w:rsidR="00A27B70" w:rsidRPr="00D71355" w:rsidRDefault="00A27B70" w:rsidP="00A27B70">
            <w:pPr>
              <w:pStyle w:val="TableBodyLeft"/>
              <w:rPr>
                <w:b/>
                <w:bCs/>
              </w:rPr>
            </w:pPr>
            <w:r w:rsidRPr="00D71355">
              <w:rPr>
                <w:b/>
                <w:bCs/>
              </w:rPr>
              <w:t xml:space="preserve">Applicant name and address </w:t>
            </w:r>
          </w:p>
        </w:tc>
        <w:tc>
          <w:tcPr>
            <w:tcW w:w="4964" w:type="dxa"/>
            <w:gridSpan w:val="3"/>
          </w:tcPr>
          <w:p w14:paraId="09EB50E7" w14:textId="77777777" w:rsidR="00A27B70" w:rsidRPr="00B3135D" w:rsidRDefault="00A27B70" w:rsidP="00A27B70">
            <w:pPr>
              <w:pStyle w:val="TableBodyLeft"/>
            </w:pPr>
          </w:p>
        </w:tc>
      </w:tr>
      <w:tr w:rsidR="00A27B70" w:rsidRPr="00A27B70" w14:paraId="2E6FAAD2"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540FB93" w14:textId="77777777" w:rsidR="00A27B70" w:rsidRPr="00D71355" w:rsidRDefault="00A27B70" w:rsidP="00A27B70">
            <w:pPr>
              <w:pStyle w:val="TableBodyLeft"/>
              <w:rPr>
                <w:b/>
                <w:bCs/>
              </w:rPr>
            </w:pPr>
            <w:r w:rsidRPr="00D71355">
              <w:rPr>
                <w:b/>
                <w:bCs/>
              </w:rPr>
              <w:t>Dosage form</w:t>
            </w:r>
          </w:p>
        </w:tc>
        <w:tc>
          <w:tcPr>
            <w:tcW w:w="4964" w:type="dxa"/>
            <w:gridSpan w:val="3"/>
            <w:shd w:val="clear" w:color="auto" w:fill="auto"/>
          </w:tcPr>
          <w:p w14:paraId="18FFF53C" w14:textId="77777777" w:rsidR="00A27B70" w:rsidRPr="00B3135D" w:rsidRDefault="00A27B70" w:rsidP="00A27B70">
            <w:pPr>
              <w:pStyle w:val="TableBodyLeft"/>
            </w:pPr>
          </w:p>
        </w:tc>
      </w:tr>
      <w:tr w:rsidR="00A27B70" w:rsidRPr="00A27B70" w14:paraId="2F85D68E"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CF8F5F9" w14:textId="77777777" w:rsidR="00A27B70" w:rsidRPr="00D71355" w:rsidRDefault="00A27B70" w:rsidP="00A27B70">
            <w:pPr>
              <w:pStyle w:val="TableBodyLeft"/>
              <w:rPr>
                <w:b/>
                <w:bCs/>
              </w:rPr>
            </w:pPr>
            <w:r w:rsidRPr="00D71355">
              <w:rPr>
                <w:b/>
                <w:bCs/>
              </w:rPr>
              <w:t>Reference Number(s)</w:t>
            </w:r>
          </w:p>
        </w:tc>
        <w:tc>
          <w:tcPr>
            <w:tcW w:w="1559" w:type="dxa"/>
          </w:tcPr>
          <w:p w14:paraId="46010BB7" w14:textId="77777777" w:rsidR="00A27B70" w:rsidRPr="00B3135D" w:rsidRDefault="00A27B70" w:rsidP="00A27B70">
            <w:pPr>
              <w:pStyle w:val="TableBodyLeft"/>
            </w:pPr>
          </w:p>
        </w:tc>
        <w:tc>
          <w:tcPr>
            <w:tcW w:w="1701" w:type="dxa"/>
          </w:tcPr>
          <w:p w14:paraId="312B3ACB" w14:textId="77777777" w:rsidR="00A27B70" w:rsidRPr="00B3135D" w:rsidRDefault="00A27B70" w:rsidP="00A27B70">
            <w:pPr>
              <w:pStyle w:val="TableBodyLeft"/>
            </w:pPr>
          </w:p>
        </w:tc>
        <w:tc>
          <w:tcPr>
            <w:tcW w:w="1704" w:type="dxa"/>
          </w:tcPr>
          <w:p w14:paraId="627B4EAB" w14:textId="77777777" w:rsidR="00A27B70" w:rsidRPr="00B3135D" w:rsidRDefault="00A27B70" w:rsidP="00A27B70">
            <w:pPr>
              <w:pStyle w:val="TableBodyLeft"/>
            </w:pPr>
          </w:p>
        </w:tc>
      </w:tr>
      <w:tr w:rsidR="00A27B70" w:rsidRPr="00A27B70" w14:paraId="53512383"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C84D6A9" w14:textId="77777777" w:rsidR="00A27B70" w:rsidRPr="00D71355" w:rsidRDefault="00A27B70" w:rsidP="00A27B70">
            <w:pPr>
              <w:pStyle w:val="TableBodyLeft"/>
              <w:rPr>
                <w:b/>
                <w:bCs/>
              </w:rPr>
            </w:pPr>
            <w:r w:rsidRPr="00D71355">
              <w:rPr>
                <w:b/>
                <w:bCs/>
              </w:rPr>
              <w:t>Strength(s)</w:t>
            </w:r>
          </w:p>
        </w:tc>
        <w:tc>
          <w:tcPr>
            <w:tcW w:w="1559" w:type="dxa"/>
            <w:shd w:val="clear" w:color="auto" w:fill="auto"/>
          </w:tcPr>
          <w:p w14:paraId="4F2BD966" w14:textId="77777777" w:rsidR="00A27B70" w:rsidRPr="00B3135D" w:rsidRDefault="00A27B70" w:rsidP="00A27B70">
            <w:pPr>
              <w:pStyle w:val="TableBodyLeft"/>
            </w:pPr>
          </w:p>
        </w:tc>
        <w:tc>
          <w:tcPr>
            <w:tcW w:w="1701" w:type="dxa"/>
            <w:shd w:val="clear" w:color="auto" w:fill="auto"/>
          </w:tcPr>
          <w:p w14:paraId="60400D3F" w14:textId="77777777" w:rsidR="00A27B70" w:rsidRPr="00B3135D" w:rsidRDefault="00A27B70" w:rsidP="00A27B70">
            <w:pPr>
              <w:pStyle w:val="TableBodyLeft"/>
            </w:pPr>
          </w:p>
        </w:tc>
        <w:tc>
          <w:tcPr>
            <w:tcW w:w="1704" w:type="dxa"/>
            <w:shd w:val="clear" w:color="auto" w:fill="auto"/>
          </w:tcPr>
          <w:p w14:paraId="14491902" w14:textId="77777777" w:rsidR="00A27B70" w:rsidRPr="00B3135D" w:rsidRDefault="00A27B70" w:rsidP="00A27B70">
            <w:pPr>
              <w:pStyle w:val="TableBodyLeft"/>
            </w:pPr>
          </w:p>
        </w:tc>
      </w:tr>
      <w:tr w:rsidR="00A27B70" w:rsidRPr="00A27B70" w14:paraId="2F1F1C58"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6ACC44DC" w14:textId="77777777" w:rsidR="00A27B70" w:rsidRPr="00D71355" w:rsidRDefault="00A27B70" w:rsidP="00A27B70">
            <w:pPr>
              <w:pStyle w:val="TableBodyLeft"/>
              <w:rPr>
                <w:b/>
                <w:bCs/>
              </w:rPr>
            </w:pPr>
            <w:r w:rsidRPr="00D71355">
              <w:rPr>
                <w:b/>
                <w:bCs/>
              </w:rPr>
              <w:t>Route of administration</w:t>
            </w:r>
          </w:p>
        </w:tc>
        <w:tc>
          <w:tcPr>
            <w:tcW w:w="4964" w:type="dxa"/>
            <w:gridSpan w:val="3"/>
          </w:tcPr>
          <w:p w14:paraId="397A97D2" w14:textId="77777777" w:rsidR="00A27B70" w:rsidRPr="00B3135D" w:rsidRDefault="00A27B70" w:rsidP="00A27B70">
            <w:pPr>
              <w:pStyle w:val="TableBodyLeft"/>
            </w:pPr>
          </w:p>
        </w:tc>
      </w:tr>
      <w:tr w:rsidR="00A27B70" w:rsidRPr="00A27B70" w14:paraId="7877B7D2"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78F39A1" w14:textId="77777777" w:rsidR="00A27B70" w:rsidRPr="00D71355" w:rsidRDefault="00A27B70" w:rsidP="00A27B70">
            <w:pPr>
              <w:pStyle w:val="TableBodyLeft"/>
              <w:rPr>
                <w:b/>
                <w:bCs/>
              </w:rPr>
            </w:pPr>
            <w:r w:rsidRPr="00D71355">
              <w:rPr>
                <w:b/>
                <w:bCs/>
              </w:rPr>
              <w:t>Proposed indication(s)</w:t>
            </w:r>
          </w:p>
        </w:tc>
        <w:tc>
          <w:tcPr>
            <w:tcW w:w="4964" w:type="dxa"/>
            <w:gridSpan w:val="3"/>
            <w:shd w:val="clear" w:color="auto" w:fill="auto"/>
          </w:tcPr>
          <w:p w14:paraId="2CA2B147" w14:textId="77777777" w:rsidR="00A27B70" w:rsidRPr="00B3135D" w:rsidRDefault="00A27B70" w:rsidP="00A27B70">
            <w:pPr>
              <w:pStyle w:val="TableBodyLeft"/>
            </w:pPr>
          </w:p>
        </w:tc>
      </w:tr>
      <w:tr w:rsidR="00A27B70" w:rsidRPr="00A27B70" w14:paraId="2688FDBE"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23D3FAFC" w14:textId="77777777" w:rsidR="00A27B70" w:rsidRPr="00D71355" w:rsidRDefault="00A27B70" w:rsidP="00A27B70">
            <w:pPr>
              <w:pStyle w:val="TableBodyLeft"/>
              <w:rPr>
                <w:b/>
                <w:bCs/>
              </w:rPr>
            </w:pPr>
          </w:p>
        </w:tc>
        <w:tc>
          <w:tcPr>
            <w:tcW w:w="4964" w:type="dxa"/>
            <w:gridSpan w:val="3"/>
          </w:tcPr>
          <w:p w14:paraId="16506D97" w14:textId="77777777" w:rsidR="00A27B70" w:rsidRPr="00B3135D" w:rsidRDefault="00A27B70" w:rsidP="00A27B70">
            <w:pPr>
              <w:pStyle w:val="TableBodyLeft"/>
            </w:pPr>
          </w:p>
        </w:tc>
      </w:tr>
      <w:tr w:rsidR="00A27B70" w:rsidRPr="00A27B70" w14:paraId="6CAB555B"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707B2B3A" w14:textId="1E49B476" w:rsidR="00A27B70" w:rsidRPr="00D34211" w:rsidRDefault="00454851" w:rsidP="00320B87">
            <w:pPr>
              <w:pStyle w:val="TableBodyLeft"/>
              <w:rPr>
                <w:b/>
                <w:bCs/>
              </w:rPr>
            </w:pPr>
            <w:r w:rsidRPr="00D34211">
              <w:rPr>
                <w:b/>
              </w:rPr>
              <w:t>Local Technical Representative (Agency)</w:t>
            </w:r>
          </w:p>
        </w:tc>
        <w:tc>
          <w:tcPr>
            <w:tcW w:w="4964" w:type="dxa"/>
            <w:gridSpan w:val="3"/>
            <w:shd w:val="clear" w:color="auto" w:fill="auto"/>
          </w:tcPr>
          <w:p w14:paraId="265381E8" w14:textId="2776D1E0" w:rsidR="00A27B70" w:rsidRPr="00B3135D" w:rsidRDefault="00A27B70" w:rsidP="00A27B70">
            <w:pPr>
              <w:pStyle w:val="TableBodyLeft"/>
            </w:pPr>
          </w:p>
        </w:tc>
      </w:tr>
      <w:tr w:rsidR="00A27B70" w:rsidRPr="00A27B70" w14:paraId="5E0BB4C0"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tcBorders>
              <w:right w:val="single" w:sz="4" w:space="0" w:color="auto"/>
            </w:tcBorders>
            <w:shd w:val="clear" w:color="auto" w:fill="D9D9D9" w:themeFill="background1" w:themeFillShade="D9"/>
          </w:tcPr>
          <w:p w14:paraId="03F6671E" w14:textId="288FDABF" w:rsidR="00A27B70" w:rsidRPr="00D34211" w:rsidRDefault="009026F6" w:rsidP="00A27B70">
            <w:pPr>
              <w:pStyle w:val="TableBodyLeft"/>
              <w:rPr>
                <w:b/>
                <w:bCs/>
              </w:rPr>
            </w:pPr>
            <w:r w:rsidRPr="00D34211">
              <w:rPr>
                <w:b/>
              </w:rPr>
              <w:t>LTR Contact person details</w:t>
            </w:r>
          </w:p>
        </w:tc>
        <w:tc>
          <w:tcPr>
            <w:tcW w:w="4964" w:type="dxa"/>
            <w:gridSpan w:val="3"/>
            <w:tcBorders>
              <w:left w:val="single" w:sz="4" w:space="0" w:color="auto"/>
            </w:tcBorders>
          </w:tcPr>
          <w:p w14:paraId="1EDEA279" w14:textId="77777777" w:rsidR="00A27B70" w:rsidRPr="00A27B70" w:rsidRDefault="00A27B70" w:rsidP="00A27B70">
            <w:pPr>
              <w:pStyle w:val="TableBodyLeft"/>
            </w:pPr>
          </w:p>
        </w:tc>
      </w:tr>
      <w:tr w:rsidR="009026F6" w:rsidRPr="00A27B70" w14:paraId="71DE9C43" w14:textId="3FE30D1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Borders>
              <w:right w:val="single" w:sz="4" w:space="0" w:color="auto"/>
            </w:tcBorders>
          </w:tcPr>
          <w:p w14:paraId="02221DD1" w14:textId="667FA1B0" w:rsidR="009026F6" w:rsidRPr="00D34211" w:rsidRDefault="009026F6" w:rsidP="00454851">
            <w:pPr>
              <w:pStyle w:val="TableBodyLeft"/>
              <w:rPr>
                <w:b/>
                <w:bCs/>
              </w:rPr>
            </w:pPr>
            <w:r w:rsidRPr="00D34211">
              <w:rPr>
                <w:b/>
              </w:rPr>
              <w:t>Local Technical Representative (LTR) contact person</w:t>
            </w:r>
          </w:p>
        </w:tc>
        <w:tc>
          <w:tcPr>
            <w:tcW w:w="4964" w:type="dxa"/>
            <w:gridSpan w:val="3"/>
            <w:tcBorders>
              <w:left w:val="single" w:sz="4" w:space="0" w:color="auto"/>
            </w:tcBorders>
            <w:shd w:val="clear" w:color="auto" w:fill="auto"/>
          </w:tcPr>
          <w:p w14:paraId="644286C3" w14:textId="5980B1C1" w:rsidR="009026F6" w:rsidRPr="00B3135D" w:rsidRDefault="009026F6" w:rsidP="009026F6">
            <w:pPr>
              <w:pStyle w:val="TableBodyLeft"/>
              <w:ind w:left="0"/>
            </w:pPr>
            <w:r w:rsidRPr="00B3135D">
              <w:t>Title:</w:t>
            </w:r>
          </w:p>
          <w:p w14:paraId="6738CCD1" w14:textId="77777777" w:rsidR="009026F6" w:rsidRPr="00B3135D" w:rsidRDefault="009026F6" w:rsidP="009026F6">
            <w:pPr>
              <w:pStyle w:val="TableBodyLeft"/>
              <w:ind w:left="0"/>
            </w:pPr>
            <w:r w:rsidRPr="00B3135D">
              <w:t>First name:</w:t>
            </w:r>
          </w:p>
          <w:p w14:paraId="0479F65D" w14:textId="09164FF0" w:rsidR="009026F6" w:rsidRPr="00D71355" w:rsidRDefault="009026F6" w:rsidP="009026F6">
            <w:pPr>
              <w:pStyle w:val="TableBodyLeft"/>
              <w:ind w:left="0"/>
              <w:rPr>
                <w:b/>
                <w:bCs/>
              </w:rPr>
            </w:pPr>
            <w:r w:rsidRPr="00B3135D">
              <w:t>Family Name:</w:t>
            </w:r>
          </w:p>
        </w:tc>
      </w:tr>
      <w:tr w:rsidR="00A27B70" w:rsidRPr="00A27B70" w14:paraId="0743E96D"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tcBorders>
              <w:right w:val="single" w:sz="4" w:space="0" w:color="auto"/>
            </w:tcBorders>
            <w:shd w:val="clear" w:color="auto" w:fill="D9D9D9" w:themeFill="background1" w:themeFillShade="D9"/>
          </w:tcPr>
          <w:p w14:paraId="041D9F2C" w14:textId="795EFE65" w:rsidR="00A27B70" w:rsidRPr="00D34211" w:rsidRDefault="009026F6" w:rsidP="00A27B70">
            <w:pPr>
              <w:pStyle w:val="TableBodyLeft"/>
              <w:rPr>
                <w:b/>
                <w:bCs/>
              </w:rPr>
            </w:pPr>
            <w:r w:rsidRPr="00D34211">
              <w:rPr>
                <w:b/>
              </w:rPr>
              <w:t>Physical address details</w:t>
            </w:r>
          </w:p>
        </w:tc>
        <w:tc>
          <w:tcPr>
            <w:tcW w:w="4964" w:type="dxa"/>
            <w:gridSpan w:val="3"/>
            <w:tcBorders>
              <w:left w:val="single" w:sz="4" w:space="0" w:color="auto"/>
            </w:tcBorders>
          </w:tcPr>
          <w:p w14:paraId="7F700384" w14:textId="77777777" w:rsidR="00A27B70" w:rsidRPr="00A27B70" w:rsidRDefault="00A27B70" w:rsidP="00A27B70">
            <w:pPr>
              <w:pStyle w:val="TableBodyLeft"/>
            </w:pPr>
          </w:p>
        </w:tc>
      </w:tr>
      <w:tr w:rsidR="00A27B70" w:rsidRPr="00A27B70" w14:paraId="12A6C32A"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Borders>
              <w:right w:val="single" w:sz="4" w:space="0" w:color="auto"/>
            </w:tcBorders>
          </w:tcPr>
          <w:p w14:paraId="535EA17C" w14:textId="2B595F6A" w:rsidR="00A27B70" w:rsidRPr="00D34211" w:rsidRDefault="009026F6" w:rsidP="00A27B70">
            <w:pPr>
              <w:pStyle w:val="TableBodyLeft"/>
              <w:rPr>
                <w:b/>
                <w:bCs/>
              </w:rPr>
            </w:pPr>
            <w:r w:rsidRPr="00D34211">
              <w:rPr>
                <w:b/>
              </w:rPr>
              <w:t>Town/City</w:t>
            </w:r>
          </w:p>
        </w:tc>
        <w:tc>
          <w:tcPr>
            <w:tcW w:w="4964" w:type="dxa"/>
            <w:gridSpan w:val="3"/>
            <w:tcBorders>
              <w:left w:val="single" w:sz="4" w:space="0" w:color="auto"/>
            </w:tcBorders>
            <w:shd w:val="clear" w:color="auto" w:fill="auto"/>
          </w:tcPr>
          <w:p w14:paraId="7065F64C" w14:textId="77777777" w:rsidR="00A27B70" w:rsidRPr="00A27B70" w:rsidRDefault="00A27B70" w:rsidP="00A27B70">
            <w:pPr>
              <w:pStyle w:val="TableBodyLeft"/>
            </w:pPr>
          </w:p>
        </w:tc>
      </w:tr>
      <w:tr w:rsidR="00A27B70" w:rsidRPr="00A27B70" w14:paraId="22ED9235"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2299D7FC" w14:textId="6AA8A789" w:rsidR="00A27B70" w:rsidRPr="00D34211" w:rsidRDefault="009026F6" w:rsidP="00A27B70">
            <w:pPr>
              <w:pStyle w:val="TableBodyLeft"/>
              <w:rPr>
                <w:b/>
                <w:bCs/>
              </w:rPr>
            </w:pPr>
            <w:r w:rsidRPr="00D34211">
              <w:rPr>
                <w:b/>
              </w:rPr>
              <w:t>Postal code</w:t>
            </w:r>
          </w:p>
        </w:tc>
        <w:tc>
          <w:tcPr>
            <w:tcW w:w="4964" w:type="dxa"/>
            <w:gridSpan w:val="3"/>
          </w:tcPr>
          <w:p w14:paraId="02FF9B18" w14:textId="77777777" w:rsidR="00A27B70" w:rsidRPr="00A27B70" w:rsidRDefault="00A27B70" w:rsidP="00A27B70">
            <w:pPr>
              <w:pStyle w:val="TableBodyLeft"/>
            </w:pPr>
          </w:p>
        </w:tc>
      </w:tr>
      <w:tr w:rsidR="00A27B70" w:rsidRPr="00A27B70" w14:paraId="5FF3338A"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F0EAE5C" w14:textId="235846F9" w:rsidR="00A27B70" w:rsidRPr="00D34211" w:rsidRDefault="009026F6" w:rsidP="00A27B70">
            <w:pPr>
              <w:pStyle w:val="TableBodyLeft"/>
              <w:rPr>
                <w:b/>
                <w:bCs/>
              </w:rPr>
            </w:pPr>
            <w:r w:rsidRPr="00D34211">
              <w:rPr>
                <w:b/>
              </w:rPr>
              <w:t>Contact person's email address</w:t>
            </w:r>
          </w:p>
        </w:tc>
        <w:tc>
          <w:tcPr>
            <w:tcW w:w="4964" w:type="dxa"/>
            <w:gridSpan w:val="3"/>
            <w:shd w:val="clear" w:color="auto" w:fill="auto"/>
          </w:tcPr>
          <w:p w14:paraId="4143C541" w14:textId="77777777" w:rsidR="00A27B70" w:rsidRPr="00A27B70" w:rsidRDefault="00A27B70" w:rsidP="00A27B70">
            <w:pPr>
              <w:pStyle w:val="TableBodyLeft"/>
            </w:pPr>
          </w:p>
        </w:tc>
      </w:tr>
      <w:tr w:rsidR="00A27B70" w:rsidRPr="00A27B70" w14:paraId="5D4203E0"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00D28AD" w14:textId="2D969EE9" w:rsidR="00A27B70" w:rsidRPr="00D34211" w:rsidRDefault="009026F6" w:rsidP="00A27B70">
            <w:pPr>
              <w:pStyle w:val="TableBodyLeft"/>
              <w:rPr>
                <w:b/>
                <w:bCs/>
              </w:rPr>
            </w:pPr>
            <w:r w:rsidRPr="00D34211">
              <w:rPr>
                <w:b/>
              </w:rPr>
              <w:t>Contact person's phone number</w:t>
            </w:r>
          </w:p>
        </w:tc>
        <w:tc>
          <w:tcPr>
            <w:tcW w:w="4964" w:type="dxa"/>
            <w:gridSpan w:val="3"/>
          </w:tcPr>
          <w:p w14:paraId="63DE2BC5" w14:textId="77777777" w:rsidR="00A27B70" w:rsidRPr="00A27B70" w:rsidRDefault="00A27B70" w:rsidP="00A27B70">
            <w:pPr>
              <w:pStyle w:val="TableBodyLeft"/>
            </w:pPr>
          </w:p>
        </w:tc>
      </w:tr>
      <w:tr w:rsidR="00A27B70" w:rsidRPr="00A27B70" w14:paraId="37B3526F"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489B8403" w14:textId="530A5BC4" w:rsidR="00A27B70" w:rsidRPr="00D34211" w:rsidRDefault="009026F6" w:rsidP="00A27B70">
            <w:pPr>
              <w:pStyle w:val="TableBodyLeft"/>
              <w:rPr>
                <w:b/>
                <w:bCs/>
              </w:rPr>
            </w:pPr>
            <w:r w:rsidRPr="00D34211">
              <w:rPr>
                <w:b/>
              </w:rPr>
              <w:t>FPP manufacturer Qualified Person</w:t>
            </w:r>
          </w:p>
        </w:tc>
        <w:tc>
          <w:tcPr>
            <w:tcW w:w="4964" w:type="dxa"/>
            <w:gridSpan w:val="3"/>
            <w:shd w:val="clear" w:color="auto" w:fill="auto"/>
          </w:tcPr>
          <w:p w14:paraId="1124468D" w14:textId="77777777" w:rsidR="00A27B70" w:rsidRPr="00A27B70" w:rsidRDefault="00A27B70" w:rsidP="00A27B70">
            <w:pPr>
              <w:pStyle w:val="TableBodyLeft"/>
            </w:pPr>
          </w:p>
        </w:tc>
      </w:tr>
      <w:tr w:rsidR="00A27B70" w:rsidRPr="00A27B70" w14:paraId="0AEC2BC1"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756E438A" w14:textId="2280D901" w:rsidR="00A27B70" w:rsidRPr="00D34211" w:rsidRDefault="009026F6" w:rsidP="00A27B70">
            <w:pPr>
              <w:pStyle w:val="TableBodyLeft"/>
              <w:rPr>
                <w:b/>
                <w:bCs/>
              </w:rPr>
            </w:pPr>
            <w:r w:rsidRPr="00D34211">
              <w:rPr>
                <w:b/>
              </w:rPr>
              <w:t>FPP manufacturer Qualified person's contact details (including Physical address)</w:t>
            </w:r>
          </w:p>
        </w:tc>
        <w:tc>
          <w:tcPr>
            <w:tcW w:w="4964" w:type="dxa"/>
            <w:gridSpan w:val="3"/>
          </w:tcPr>
          <w:p w14:paraId="3010A5B2" w14:textId="77777777" w:rsidR="009026F6" w:rsidRDefault="009026F6" w:rsidP="00A27B70">
            <w:pPr>
              <w:pStyle w:val="TableBodyLeft"/>
            </w:pPr>
            <w:r>
              <w:t xml:space="preserve">Surname: </w:t>
            </w:r>
          </w:p>
          <w:p w14:paraId="2221EF75" w14:textId="6EA7A277" w:rsidR="00A27B70" w:rsidRPr="00A27B70" w:rsidRDefault="009026F6" w:rsidP="00A27B70">
            <w:pPr>
              <w:pStyle w:val="TableBodyLeft"/>
            </w:pPr>
            <w:r>
              <w:t>First Name:</w:t>
            </w:r>
          </w:p>
        </w:tc>
      </w:tr>
      <w:tr w:rsidR="00A27B70" w:rsidRPr="00A27B70" w14:paraId="07D6EC5E"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21575332" w14:textId="725D4E39" w:rsidR="00A27B70" w:rsidRPr="00D34211" w:rsidRDefault="009026F6" w:rsidP="00A27B70">
            <w:pPr>
              <w:pStyle w:val="TableBodyLeft"/>
              <w:rPr>
                <w:b/>
                <w:bCs/>
              </w:rPr>
            </w:pPr>
            <w:r w:rsidRPr="00D34211">
              <w:rPr>
                <w:b/>
              </w:rPr>
              <w:t>Unit /block</w:t>
            </w:r>
          </w:p>
        </w:tc>
        <w:tc>
          <w:tcPr>
            <w:tcW w:w="4964" w:type="dxa"/>
            <w:gridSpan w:val="3"/>
            <w:shd w:val="clear" w:color="auto" w:fill="auto"/>
          </w:tcPr>
          <w:p w14:paraId="2E1F74F7" w14:textId="77777777" w:rsidR="00A27B70" w:rsidRPr="00A27B70" w:rsidRDefault="00A27B70" w:rsidP="00A27B70">
            <w:pPr>
              <w:pStyle w:val="TableBodyLeft"/>
            </w:pPr>
          </w:p>
        </w:tc>
      </w:tr>
      <w:tr w:rsidR="00A27B70" w:rsidRPr="00A27B70" w14:paraId="7493AA11"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5B36944F" w14:textId="420C882A" w:rsidR="00A27B70" w:rsidRPr="00D34211" w:rsidRDefault="009026F6" w:rsidP="00A27B70">
            <w:pPr>
              <w:pStyle w:val="TableBodyLeft"/>
              <w:rPr>
                <w:b/>
                <w:bCs/>
              </w:rPr>
            </w:pPr>
            <w:r w:rsidRPr="00D34211">
              <w:rPr>
                <w:b/>
              </w:rPr>
              <w:t>Road/Street</w:t>
            </w:r>
          </w:p>
        </w:tc>
        <w:tc>
          <w:tcPr>
            <w:tcW w:w="4964" w:type="dxa"/>
            <w:gridSpan w:val="3"/>
          </w:tcPr>
          <w:p w14:paraId="57E48373" w14:textId="77777777" w:rsidR="00A27B70" w:rsidRPr="00A27B70" w:rsidRDefault="00A27B70" w:rsidP="00A27B70">
            <w:pPr>
              <w:pStyle w:val="TableBodyLeft"/>
            </w:pPr>
          </w:p>
        </w:tc>
      </w:tr>
      <w:tr w:rsidR="00A27B70" w:rsidRPr="00A27B70" w14:paraId="3A0263CB"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FF03F77" w14:textId="41AE9BF3" w:rsidR="00A27B70" w:rsidRPr="00D34211" w:rsidRDefault="009026F6" w:rsidP="00A27B70">
            <w:pPr>
              <w:pStyle w:val="TableBodyLeft"/>
              <w:rPr>
                <w:b/>
                <w:bCs/>
              </w:rPr>
            </w:pPr>
            <w:r w:rsidRPr="00D34211">
              <w:rPr>
                <w:b/>
              </w:rPr>
              <w:t>Plant</w:t>
            </w:r>
          </w:p>
        </w:tc>
        <w:tc>
          <w:tcPr>
            <w:tcW w:w="4964" w:type="dxa"/>
            <w:gridSpan w:val="3"/>
            <w:shd w:val="clear" w:color="auto" w:fill="auto"/>
          </w:tcPr>
          <w:p w14:paraId="1EBFAAA6" w14:textId="77777777" w:rsidR="00A27B70" w:rsidRPr="00A27B70" w:rsidRDefault="00A27B70" w:rsidP="00A27B70">
            <w:pPr>
              <w:pStyle w:val="TableBodyLeft"/>
            </w:pPr>
          </w:p>
        </w:tc>
      </w:tr>
      <w:tr w:rsidR="00A27B70" w:rsidRPr="00A27B70" w14:paraId="47D3BE6C"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8BB3326" w14:textId="37E5AA18" w:rsidR="00A27B70" w:rsidRPr="00D34211" w:rsidRDefault="009026F6" w:rsidP="00A27B70">
            <w:pPr>
              <w:pStyle w:val="TableBodyLeft"/>
              <w:rPr>
                <w:b/>
                <w:bCs/>
              </w:rPr>
            </w:pPr>
            <w:r w:rsidRPr="00D34211">
              <w:rPr>
                <w:b/>
              </w:rPr>
              <w:t>Village/suburb</w:t>
            </w:r>
          </w:p>
        </w:tc>
        <w:tc>
          <w:tcPr>
            <w:tcW w:w="4964" w:type="dxa"/>
            <w:gridSpan w:val="3"/>
          </w:tcPr>
          <w:p w14:paraId="10A5E876" w14:textId="77777777" w:rsidR="00A27B70" w:rsidRPr="00A27B70" w:rsidRDefault="00A27B70" w:rsidP="00A27B70">
            <w:pPr>
              <w:pStyle w:val="TableBodyLeft"/>
            </w:pPr>
          </w:p>
        </w:tc>
      </w:tr>
      <w:tr w:rsidR="00A27B70" w:rsidRPr="00A27B70" w14:paraId="14D045AA"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213D20FC" w14:textId="3F505955" w:rsidR="00A27B70" w:rsidRPr="00D34211" w:rsidRDefault="009026F6" w:rsidP="00A27B70">
            <w:pPr>
              <w:pStyle w:val="TableBodyLeft"/>
              <w:rPr>
                <w:b/>
                <w:bCs/>
              </w:rPr>
            </w:pPr>
            <w:r w:rsidRPr="00D34211">
              <w:rPr>
                <w:b/>
              </w:rPr>
              <w:t>Town/City</w:t>
            </w:r>
          </w:p>
        </w:tc>
        <w:tc>
          <w:tcPr>
            <w:tcW w:w="4964" w:type="dxa"/>
            <w:gridSpan w:val="3"/>
            <w:shd w:val="clear" w:color="auto" w:fill="auto"/>
          </w:tcPr>
          <w:p w14:paraId="41271EAA" w14:textId="77777777" w:rsidR="00A27B70" w:rsidRPr="00A27B70" w:rsidRDefault="00A27B70" w:rsidP="00A27B70">
            <w:pPr>
              <w:pStyle w:val="TableBodyLeft"/>
            </w:pPr>
          </w:p>
        </w:tc>
      </w:tr>
      <w:tr w:rsidR="009026F6" w:rsidRPr="00A27B70" w14:paraId="2E2929DC"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52A4C27" w14:textId="40B3B84A" w:rsidR="009026F6" w:rsidRPr="00D34211" w:rsidRDefault="009026F6" w:rsidP="00A27B70">
            <w:pPr>
              <w:pStyle w:val="TableBodyLeft"/>
              <w:rPr>
                <w:b/>
              </w:rPr>
            </w:pPr>
            <w:r w:rsidRPr="00D34211">
              <w:rPr>
                <w:b/>
              </w:rPr>
              <w:t>Postal code</w:t>
            </w:r>
          </w:p>
        </w:tc>
        <w:tc>
          <w:tcPr>
            <w:tcW w:w="4964" w:type="dxa"/>
            <w:gridSpan w:val="3"/>
          </w:tcPr>
          <w:p w14:paraId="42B829D2" w14:textId="77777777" w:rsidR="009026F6" w:rsidRPr="00A27B70" w:rsidRDefault="009026F6" w:rsidP="00A27B70">
            <w:pPr>
              <w:pStyle w:val="TableBodyLeft"/>
            </w:pPr>
          </w:p>
        </w:tc>
      </w:tr>
      <w:tr w:rsidR="009026F6" w:rsidRPr="00A27B70" w14:paraId="699FAD61"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60CA482D" w14:textId="046ECA32" w:rsidR="009026F6" w:rsidRPr="00D34211" w:rsidRDefault="009026F6" w:rsidP="00A27B70">
            <w:pPr>
              <w:pStyle w:val="TableBodyLeft"/>
              <w:rPr>
                <w:b/>
              </w:rPr>
            </w:pPr>
            <w:r w:rsidRPr="00D34211">
              <w:rPr>
                <w:b/>
              </w:rPr>
              <w:t>Country</w:t>
            </w:r>
          </w:p>
        </w:tc>
        <w:tc>
          <w:tcPr>
            <w:tcW w:w="4964" w:type="dxa"/>
            <w:gridSpan w:val="3"/>
            <w:shd w:val="clear" w:color="auto" w:fill="auto"/>
          </w:tcPr>
          <w:p w14:paraId="4B3FCCC6" w14:textId="77777777" w:rsidR="009026F6" w:rsidRPr="00A27B70" w:rsidRDefault="009026F6" w:rsidP="00A27B70">
            <w:pPr>
              <w:pStyle w:val="TableBodyLeft"/>
            </w:pPr>
          </w:p>
        </w:tc>
      </w:tr>
      <w:tr w:rsidR="009026F6" w:rsidRPr="00A27B70" w14:paraId="66F6C5DC" w14:textId="77777777" w:rsidTr="009026F6">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51BD534B" w14:textId="3EFB9662" w:rsidR="009026F6" w:rsidRPr="00D34211" w:rsidRDefault="009026F6" w:rsidP="00A27B70">
            <w:pPr>
              <w:pStyle w:val="TableBodyLeft"/>
              <w:rPr>
                <w:b/>
              </w:rPr>
            </w:pPr>
            <w:r w:rsidRPr="00D34211">
              <w:rPr>
                <w:b/>
              </w:rPr>
              <w:t>Contact person's email address</w:t>
            </w:r>
          </w:p>
        </w:tc>
        <w:tc>
          <w:tcPr>
            <w:tcW w:w="4964" w:type="dxa"/>
            <w:gridSpan w:val="3"/>
          </w:tcPr>
          <w:p w14:paraId="67313CCF" w14:textId="77777777" w:rsidR="009026F6" w:rsidRPr="00A27B70" w:rsidRDefault="009026F6" w:rsidP="00A27B70">
            <w:pPr>
              <w:pStyle w:val="TableBodyLeft"/>
            </w:pPr>
          </w:p>
        </w:tc>
      </w:tr>
      <w:tr w:rsidR="009026F6" w:rsidRPr="00A27B70" w14:paraId="4DD9967C" w14:textId="77777777" w:rsidTr="009026F6">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4F8680A6" w14:textId="757382E3" w:rsidR="009026F6" w:rsidRPr="00D34211" w:rsidRDefault="009026F6" w:rsidP="00A27B70">
            <w:pPr>
              <w:pStyle w:val="TableBodyLeft"/>
              <w:rPr>
                <w:b/>
              </w:rPr>
            </w:pPr>
            <w:r w:rsidRPr="00D34211">
              <w:rPr>
                <w:b/>
              </w:rPr>
              <w:t>Contact person's phone number</w:t>
            </w:r>
          </w:p>
        </w:tc>
        <w:tc>
          <w:tcPr>
            <w:tcW w:w="4964" w:type="dxa"/>
            <w:gridSpan w:val="3"/>
            <w:shd w:val="clear" w:color="auto" w:fill="auto"/>
          </w:tcPr>
          <w:p w14:paraId="760235DF" w14:textId="77777777" w:rsidR="009026F6" w:rsidRPr="00A27B70" w:rsidRDefault="009026F6" w:rsidP="00A27B70">
            <w:pPr>
              <w:pStyle w:val="TableBodyLeft"/>
            </w:pPr>
          </w:p>
        </w:tc>
      </w:tr>
    </w:tbl>
    <w:p w14:paraId="150D3F6F" w14:textId="77777777" w:rsidR="00C32944" w:rsidRDefault="00C32944" w:rsidP="00C32944">
      <w:pPr>
        <w:pStyle w:val="NumberedList"/>
        <w:numPr>
          <w:ilvl w:val="0"/>
          <w:numId w:val="0"/>
        </w:numPr>
        <w:ind w:left="792" w:hanging="288"/>
      </w:pPr>
    </w:p>
    <w:p w14:paraId="38475366" w14:textId="77777777" w:rsidR="00BE2242" w:rsidRPr="00E532D5" w:rsidRDefault="00BE2242" w:rsidP="00C47A7A">
      <w:pPr>
        <w:pStyle w:val="NumberedList"/>
        <w:numPr>
          <w:ilvl w:val="0"/>
          <w:numId w:val="7"/>
        </w:numPr>
        <w:rPr>
          <w:b/>
          <w:bCs/>
        </w:rPr>
      </w:pPr>
      <w:r w:rsidRPr="00E532D5">
        <w:rPr>
          <w:b/>
          <w:bCs/>
        </w:rPr>
        <w:t>Administrative Summary:</w:t>
      </w:r>
    </w:p>
    <w:tbl>
      <w:tblPr>
        <w:tblStyle w:val="TableProfessional"/>
        <w:tblW w:w="0" w:type="auto"/>
        <w:jc w:val="center"/>
        <w:tblInd w:w="0" w:type="dxa"/>
        <w:tblLayout w:type="fixed"/>
        <w:tblLook w:val="04A0" w:firstRow="1" w:lastRow="0" w:firstColumn="1" w:lastColumn="0" w:noHBand="0" w:noVBand="1"/>
      </w:tblPr>
      <w:tblGrid>
        <w:gridCol w:w="4680"/>
        <w:gridCol w:w="4680"/>
      </w:tblGrid>
      <w:tr w:rsidR="00B3135D" w:rsidRPr="00A27B70" w14:paraId="1D4065A4"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4680" w:type="dxa"/>
            <w:shd w:val="clear" w:color="auto" w:fill="D9D9D9" w:themeFill="background1" w:themeFillShade="D9"/>
          </w:tcPr>
          <w:p w14:paraId="47703DAA" w14:textId="0B69F756" w:rsidR="00B3135D" w:rsidRPr="00D71355" w:rsidRDefault="00B3135D" w:rsidP="00B3135D">
            <w:pPr>
              <w:pStyle w:val="TableBodyLeft"/>
            </w:pPr>
            <w:r w:rsidRPr="00D71355">
              <w:lastRenderedPageBreak/>
              <w:t>Applicant’s date of preparation or revision of the QIS</w:t>
            </w:r>
          </w:p>
        </w:tc>
        <w:tc>
          <w:tcPr>
            <w:tcW w:w="4680" w:type="dxa"/>
            <w:shd w:val="clear" w:color="auto" w:fill="FFFFFF" w:themeFill="background1"/>
          </w:tcPr>
          <w:p w14:paraId="37FA6D50" w14:textId="77777777" w:rsidR="00B3135D" w:rsidRPr="00A27B70" w:rsidRDefault="00B3135D" w:rsidP="00A27B70">
            <w:pPr>
              <w:pStyle w:val="TableBodyLeft"/>
              <w:jc w:val="center"/>
              <w:rPr>
                <w:i/>
              </w:rPr>
            </w:pPr>
          </w:p>
        </w:tc>
      </w:tr>
      <w:tr w:rsidR="00A27B70" w:rsidRPr="00A27B70" w14:paraId="15359B1A"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680" w:type="dxa"/>
            <w:shd w:val="clear" w:color="auto" w:fill="D9D9D9" w:themeFill="background1" w:themeFillShade="D9"/>
          </w:tcPr>
          <w:p w14:paraId="237ED10E" w14:textId="77777777" w:rsidR="00A27B70" w:rsidRPr="00D71355" w:rsidRDefault="00A27B70" w:rsidP="00B3135D">
            <w:pPr>
              <w:pStyle w:val="TableBodyLeft"/>
              <w:rPr>
                <w:b/>
                <w:bCs/>
              </w:rPr>
            </w:pPr>
            <w:r w:rsidRPr="00D71355">
              <w:rPr>
                <w:b/>
                <w:bCs/>
              </w:rPr>
              <w:t>Internal version and/or date of acceptance</w:t>
            </w:r>
          </w:p>
        </w:tc>
        <w:tc>
          <w:tcPr>
            <w:tcW w:w="4680" w:type="dxa"/>
            <w:shd w:val="clear" w:color="auto" w:fill="D9D9D9" w:themeFill="background1" w:themeFillShade="D9"/>
          </w:tcPr>
          <w:p w14:paraId="5326DE93" w14:textId="665AA156" w:rsidR="00A27B70" w:rsidRPr="009026F6" w:rsidRDefault="009026F6" w:rsidP="00A27B70">
            <w:pPr>
              <w:pStyle w:val="TableBodyLeft"/>
              <w:jc w:val="center"/>
              <w:rPr>
                <w:i/>
              </w:rPr>
            </w:pPr>
            <w:r w:rsidRPr="009026F6">
              <w:rPr>
                <w:i/>
              </w:rPr>
              <w:t>(official use only)</w:t>
            </w:r>
          </w:p>
        </w:tc>
      </w:tr>
    </w:tbl>
    <w:p w14:paraId="448BE4ED" w14:textId="77777777" w:rsidR="00C32944" w:rsidRPr="0036051C" w:rsidRDefault="00C32944" w:rsidP="00C32944">
      <w:pPr>
        <w:pStyle w:val="Subheading"/>
        <w:rPr>
          <w:b w:val="0"/>
          <w:i w:val="0"/>
        </w:rPr>
      </w:pPr>
    </w:p>
    <w:p w14:paraId="45DA1F94" w14:textId="04631556" w:rsidR="00C32944" w:rsidRPr="00C32944" w:rsidRDefault="00C32944" w:rsidP="00320B87">
      <w:pPr>
        <w:pStyle w:val="Subheading"/>
      </w:pPr>
      <w:r w:rsidRPr="00C32944">
        <w:t xml:space="preserve">Related dossiers (e.g. FPP(s) with the same API(s) submitted to the </w:t>
      </w:r>
      <w:r w:rsidR="00B61A16">
        <w:t>TMDA</w:t>
      </w:r>
      <w:r w:rsidRPr="00C32944">
        <w:t xml:space="preserve"> by the applicant):</w:t>
      </w:r>
    </w:p>
    <w:tbl>
      <w:tblPr>
        <w:tblStyle w:val="TableProfessional"/>
        <w:tblW w:w="0" w:type="auto"/>
        <w:jc w:val="center"/>
        <w:tblInd w:w="0" w:type="dxa"/>
        <w:tblLook w:val="04A0" w:firstRow="1" w:lastRow="0" w:firstColumn="1" w:lastColumn="0" w:noHBand="0" w:noVBand="1"/>
      </w:tblPr>
      <w:tblGrid>
        <w:gridCol w:w="1961"/>
        <w:gridCol w:w="1417"/>
        <w:gridCol w:w="2977"/>
        <w:gridCol w:w="3656"/>
      </w:tblGrid>
      <w:tr w:rsidR="00C32944" w:rsidRPr="00C32944" w14:paraId="1C863521"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tcPr>
          <w:p w14:paraId="5BFA558B" w14:textId="77777777" w:rsidR="00C32944" w:rsidRPr="00D71355" w:rsidRDefault="00C32944" w:rsidP="00EF378B">
            <w:pPr>
              <w:pStyle w:val="TableHeading"/>
              <w:spacing w:after="0"/>
              <w:ind w:left="142"/>
              <w:rPr>
                <w:color w:val="auto"/>
              </w:rPr>
            </w:pPr>
            <w:r w:rsidRPr="00D71355">
              <w:rPr>
                <w:color w:val="auto"/>
              </w:rPr>
              <w:t>Reference number</w:t>
            </w:r>
          </w:p>
          <w:p w14:paraId="2DB09B1A" w14:textId="6D26130E" w:rsidR="00C32944" w:rsidRPr="00D71355" w:rsidRDefault="00C32944" w:rsidP="00B61A16">
            <w:pPr>
              <w:pStyle w:val="TableHeading"/>
              <w:spacing w:before="0"/>
              <w:ind w:left="142"/>
              <w:rPr>
                <w:color w:val="auto"/>
              </w:rPr>
            </w:pPr>
            <w:r w:rsidRPr="00D71355">
              <w:rPr>
                <w:color w:val="auto"/>
              </w:rPr>
              <w:t>(e</w:t>
            </w:r>
            <w:r w:rsidR="00320B87" w:rsidRPr="00D71355">
              <w:rPr>
                <w:color w:val="auto"/>
              </w:rPr>
              <w:t>.</w:t>
            </w:r>
            <w:r w:rsidRPr="00D71355">
              <w:rPr>
                <w:color w:val="auto"/>
              </w:rPr>
              <w:t>g</w:t>
            </w:r>
            <w:r w:rsidR="00320B87" w:rsidRPr="00D71355">
              <w:rPr>
                <w:color w:val="auto"/>
              </w:rPr>
              <w:t>.</w:t>
            </w:r>
            <w:r w:rsidRPr="00D71355">
              <w:rPr>
                <w:color w:val="auto"/>
              </w:rPr>
              <w:t xml:space="preserve"> </w:t>
            </w:r>
            <w:r w:rsidR="00B61A16">
              <w:rPr>
                <w:color w:val="auto"/>
              </w:rPr>
              <w:t>TMDA0024/HM/0200</w:t>
            </w:r>
            <w:r w:rsidRPr="00D71355">
              <w:rPr>
                <w:color w:val="auto"/>
              </w:rPr>
              <w:t>)</w:t>
            </w:r>
          </w:p>
        </w:tc>
        <w:tc>
          <w:tcPr>
            <w:tcW w:w="1417" w:type="dxa"/>
            <w:shd w:val="clear" w:color="auto" w:fill="D9D9D9" w:themeFill="background1" w:themeFillShade="D9"/>
          </w:tcPr>
          <w:p w14:paraId="6B3AF39C" w14:textId="2CB46C1D" w:rsidR="00C32944" w:rsidRPr="00D71355" w:rsidRDefault="00B61A16" w:rsidP="00B61A16">
            <w:pPr>
              <w:pStyle w:val="TableHeading"/>
              <w:rPr>
                <w:color w:val="auto"/>
              </w:rPr>
            </w:pPr>
            <w:r>
              <w:rPr>
                <w:color w:val="auto"/>
              </w:rPr>
              <w:t>Registered</w:t>
            </w:r>
            <w:r w:rsidR="00C32944" w:rsidRPr="00D71355">
              <w:rPr>
                <w:color w:val="auto"/>
              </w:rPr>
              <w:t xml:space="preserve"> (Y/N)</w:t>
            </w:r>
          </w:p>
        </w:tc>
        <w:tc>
          <w:tcPr>
            <w:tcW w:w="2977" w:type="dxa"/>
            <w:shd w:val="clear" w:color="auto" w:fill="D9D9D9" w:themeFill="background1" w:themeFillShade="D9"/>
          </w:tcPr>
          <w:p w14:paraId="4FA0863B" w14:textId="77777777" w:rsidR="00C32944" w:rsidRPr="00D71355" w:rsidRDefault="00C32944" w:rsidP="00EF378B">
            <w:pPr>
              <w:pStyle w:val="TableHeading"/>
              <w:spacing w:after="0"/>
              <w:ind w:left="142"/>
              <w:rPr>
                <w:color w:val="auto"/>
              </w:rPr>
            </w:pPr>
            <w:r w:rsidRPr="00D71355">
              <w:rPr>
                <w:color w:val="auto"/>
              </w:rPr>
              <w:t>API, strength, dosage form</w:t>
            </w:r>
          </w:p>
          <w:p w14:paraId="5C4A6843" w14:textId="77777777" w:rsidR="00C32944" w:rsidRPr="00D71355" w:rsidRDefault="00C32944" w:rsidP="00EF378B">
            <w:pPr>
              <w:pStyle w:val="TableHeading"/>
              <w:spacing w:before="0"/>
              <w:ind w:left="142"/>
              <w:rPr>
                <w:color w:val="auto"/>
              </w:rPr>
            </w:pPr>
            <w:r w:rsidRPr="00D71355">
              <w:rPr>
                <w:color w:val="auto"/>
              </w:rPr>
              <w:t>(</w:t>
            </w:r>
            <w:proofErr w:type="spellStart"/>
            <w:r w:rsidRPr="00D71355">
              <w:rPr>
                <w:color w:val="auto"/>
              </w:rPr>
              <w:t>eg</w:t>
            </w:r>
            <w:proofErr w:type="spellEnd"/>
            <w:r w:rsidRPr="00D71355">
              <w:rPr>
                <w:color w:val="auto"/>
              </w:rPr>
              <w:t xml:space="preserve">. </w:t>
            </w:r>
            <w:proofErr w:type="spellStart"/>
            <w:r w:rsidRPr="00D71355">
              <w:rPr>
                <w:color w:val="auto"/>
              </w:rPr>
              <w:t>Abacavir</w:t>
            </w:r>
            <w:proofErr w:type="spellEnd"/>
            <w:r w:rsidRPr="00D71355">
              <w:rPr>
                <w:color w:val="auto"/>
              </w:rPr>
              <w:t xml:space="preserve"> (as </w:t>
            </w:r>
            <w:proofErr w:type="spellStart"/>
            <w:r w:rsidRPr="00D71355">
              <w:rPr>
                <w:color w:val="auto"/>
              </w:rPr>
              <w:t>sulphate</w:t>
            </w:r>
            <w:proofErr w:type="spellEnd"/>
            <w:r w:rsidRPr="00D71355">
              <w:rPr>
                <w:color w:val="auto"/>
              </w:rPr>
              <w:t>) 300 mg tablets)</w:t>
            </w:r>
          </w:p>
        </w:tc>
        <w:tc>
          <w:tcPr>
            <w:tcW w:w="3656" w:type="dxa"/>
            <w:shd w:val="clear" w:color="auto" w:fill="D9D9D9" w:themeFill="background1" w:themeFillShade="D9"/>
          </w:tcPr>
          <w:p w14:paraId="2D8EC295" w14:textId="77777777" w:rsidR="00C32944" w:rsidRPr="00D71355" w:rsidRDefault="00C32944" w:rsidP="00EF378B">
            <w:pPr>
              <w:pStyle w:val="TableHeading"/>
              <w:spacing w:after="0"/>
              <w:rPr>
                <w:color w:val="auto"/>
              </w:rPr>
            </w:pPr>
            <w:r w:rsidRPr="00D71355">
              <w:rPr>
                <w:color w:val="auto"/>
              </w:rPr>
              <w:t>API manufacturer</w:t>
            </w:r>
          </w:p>
          <w:p w14:paraId="58CBABB7" w14:textId="77777777" w:rsidR="00C32944" w:rsidRPr="00D71355" w:rsidRDefault="00C32944" w:rsidP="00EF378B">
            <w:pPr>
              <w:pStyle w:val="TableHeading"/>
              <w:spacing w:before="0" w:after="0"/>
              <w:ind w:left="142"/>
              <w:rPr>
                <w:color w:val="auto"/>
              </w:rPr>
            </w:pPr>
            <w:r w:rsidRPr="00D71355">
              <w:rPr>
                <w:color w:val="auto"/>
              </w:rPr>
              <w:t xml:space="preserve">(including address if same </w:t>
            </w:r>
          </w:p>
          <w:p w14:paraId="1887604D" w14:textId="77777777" w:rsidR="00C32944" w:rsidRPr="00D71355" w:rsidRDefault="00C32944" w:rsidP="00EF378B">
            <w:pPr>
              <w:pStyle w:val="TableHeading"/>
              <w:spacing w:before="0"/>
              <w:ind w:left="142"/>
              <w:rPr>
                <w:color w:val="auto"/>
              </w:rPr>
            </w:pPr>
            <w:r w:rsidRPr="00D71355">
              <w:rPr>
                <w:color w:val="auto"/>
              </w:rPr>
              <w:t>supplier as current dossier)</w:t>
            </w:r>
          </w:p>
        </w:tc>
      </w:tr>
      <w:tr w:rsidR="00C32944" w:rsidRPr="00C32944" w14:paraId="588A42E7" w14:textId="77777777" w:rsidTr="00C32944">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63B0ED95" w14:textId="77777777" w:rsidR="00C32944" w:rsidRPr="00C32944" w:rsidRDefault="00C32944" w:rsidP="00C32944">
            <w:pPr>
              <w:pStyle w:val="TableBodyLeft"/>
            </w:pPr>
          </w:p>
        </w:tc>
        <w:tc>
          <w:tcPr>
            <w:tcW w:w="1417" w:type="dxa"/>
          </w:tcPr>
          <w:p w14:paraId="1597489F" w14:textId="77777777" w:rsidR="00C32944" w:rsidRPr="00C32944" w:rsidRDefault="00C32944" w:rsidP="00C32944">
            <w:pPr>
              <w:pStyle w:val="TableBodyLeft"/>
            </w:pPr>
          </w:p>
        </w:tc>
        <w:tc>
          <w:tcPr>
            <w:tcW w:w="2977" w:type="dxa"/>
          </w:tcPr>
          <w:p w14:paraId="67C9A6EB" w14:textId="77777777" w:rsidR="00C32944" w:rsidRPr="00C32944" w:rsidRDefault="00C32944" w:rsidP="00C32944">
            <w:pPr>
              <w:pStyle w:val="TableBodyLeft"/>
            </w:pPr>
          </w:p>
        </w:tc>
        <w:tc>
          <w:tcPr>
            <w:tcW w:w="3656" w:type="dxa"/>
          </w:tcPr>
          <w:p w14:paraId="3E157730" w14:textId="77777777" w:rsidR="00C32944" w:rsidRPr="00C32944" w:rsidRDefault="00C32944" w:rsidP="00C32944">
            <w:pPr>
              <w:pStyle w:val="TableBodyLeft"/>
            </w:pPr>
          </w:p>
        </w:tc>
      </w:tr>
      <w:tr w:rsidR="00C32944" w:rsidRPr="00C32944" w14:paraId="724365F1"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FFFFFF" w:themeFill="background1"/>
          </w:tcPr>
          <w:p w14:paraId="4B358949" w14:textId="77777777" w:rsidR="00C32944" w:rsidRPr="00C32944" w:rsidRDefault="00C32944" w:rsidP="00C32944">
            <w:pPr>
              <w:pStyle w:val="TableBodyLeft"/>
            </w:pPr>
          </w:p>
        </w:tc>
        <w:tc>
          <w:tcPr>
            <w:tcW w:w="1417" w:type="dxa"/>
            <w:shd w:val="clear" w:color="auto" w:fill="FFFFFF" w:themeFill="background1"/>
          </w:tcPr>
          <w:p w14:paraId="5FE0888A" w14:textId="77777777" w:rsidR="00C32944" w:rsidRPr="00C32944" w:rsidRDefault="00C32944" w:rsidP="00C32944">
            <w:pPr>
              <w:pStyle w:val="TableBodyLeft"/>
            </w:pPr>
          </w:p>
        </w:tc>
        <w:tc>
          <w:tcPr>
            <w:tcW w:w="2977" w:type="dxa"/>
            <w:shd w:val="clear" w:color="auto" w:fill="FFFFFF" w:themeFill="background1"/>
          </w:tcPr>
          <w:p w14:paraId="43E2F9DD" w14:textId="113D6C6D" w:rsidR="00C32944" w:rsidRPr="00C32944" w:rsidRDefault="00C32944" w:rsidP="00C32944">
            <w:pPr>
              <w:pStyle w:val="TableBodyLeft"/>
              <w:rPr>
                <w:vertAlign w:val="superscript"/>
              </w:rPr>
            </w:pPr>
          </w:p>
        </w:tc>
        <w:tc>
          <w:tcPr>
            <w:tcW w:w="3656" w:type="dxa"/>
            <w:shd w:val="clear" w:color="auto" w:fill="FFFFFF" w:themeFill="background1"/>
          </w:tcPr>
          <w:p w14:paraId="7598640E" w14:textId="77777777" w:rsidR="00C32944" w:rsidRPr="00C32944" w:rsidRDefault="00C32944" w:rsidP="00C32944">
            <w:pPr>
              <w:pStyle w:val="TableBodyLeft"/>
            </w:pPr>
          </w:p>
        </w:tc>
      </w:tr>
    </w:tbl>
    <w:p w14:paraId="1EAACE4E" w14:textId="77777777" w:rsidR="00C47A7A" w:rsidRPr="0036051C" w:rsidRDefault="00C47A7A" w:rsidP="00C47A7A">
      <w:pPr>
        <w:pStyle w:val="Subheading"/>
        <w:rPr>
          <w:b w:val="0"/>
          <w:i w:val="0"/>
        </w:rPr>
      </w:pPr>
    </w:p>
    <w:p w14:paraId="19B954A3" w14:textId="77777777" w:rsidR="00C32944" w:rsidRPr="006E2574" w:rsidRDefault="00C32944" w:rsidP="00B3135D">
      <w:pPr>
        <w:pStyle w:val="Heading3"/>
        <w:numPr>
          <w:ilvl w:val="0"/>
          <w:numId w:val="0"/>
        </w:numPr>
        <w:ind w:left="990" w:hanging="540"/>
      </w:pPr>
      <w:r w:rsidRPr="006E2574">
        <w:t>2.3.S DRUG SUBSTANCE (or ACTIVE PHARMACEUTICAL INGREDIENT (API)) (NAME, MANUFACTURER)</w:t>
      </w:r>
    </w:p>
    <w:p w14:paraId="75F0C3EF" w14:textId="77777777" w:rsidR="00C32944" w:rsidRDefault="00C32944" w:rsidP="00C32944">
      <w:pPr>
        <w:pStyle w:val="Subheading"/>
        <w:ind w:left="432"/>
      </w:pPr>
      <w:r w:rsidRPr="00C32944">
        <w:t>Indicate which option applies for the submission of API information: &lt;check one only&gt;</w:t>
      </w:r>
    </w:p>
    <w:tbl>
      <w:tblPr>
        <w:tblStyle w:val="TableProfessional"/>
        <w:tblW w:w="0" w:type="auto"/>
        <w:jc w:val="center"/>
        <w:tblInd w:w="0" w:type="dxa"/>
        <w:tblLook w:val="04A0" w:firstRow="1" w:lastRow="0" w:firstColumn="1" w:lastColumn="0" w:noHBand="0" w:noVBand="1"/>
      </w:tblPr>
      <w:tblGrid>
        <w:gridCol w:w="817"/>
        <w:gridCol w:w="2126"/>
        <w:gridCol w:w="6633"/>
      </w:tblGrid>
      <w:tr w:rsidR="00C32944" w:rsidRPr="00C32944" w14:paraId="0DBF3F7C" w14:textId="77777777" w:rsidTr="00320B87">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tcPr>
          <w:p w14:paraId="3099960C" w14:textId="2F5A2C6D" w:rsidR="00C32944" w:rsidRPr="00C32944" w:rsidRDefault="00B3135D" w:rsidP="00320B87">
            <w:pPr>
              <w:pStyle w:val="TableHeading"/>
              <w:jc w:val="both"/>
            </w:pPr>
            <w:r w:rsidRPr="00320B87">
              <w:rPr>
                <w:color w:val="auto"/>
              </w:rPr>
              <w:t>Name of API:</w:t>
            </w:r>
          </w:p>
        </w:tc>
        <w:tc>
          <w:tcPr>
            <w:tcW w:w="6633" w:type="dxa"/>
            <w:shd w:val="clear" w:color="auto" w:fill="auto"/>
          </w:tcPr>
          <w:p w14:paraId="0F1E0555" w14:textId="77777777" w:rsidR="00C32944" w:rsidRPr="00C32944" w:rsidRDefault="00C32944" w:rsidP="00C32944">
            <w:pPr>
              <w:pStyle w:val="TableHeading"/>
            </w:pPr>
          </w:p>
        </w:tc>
      </w:tr>
      <w:tr w:rsidR="00C32944" w:rsidRPr="00C32944" w14:paraId="5585C54F" w14:textId="77777777" w:rsidTr="00320B87">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shd w:val="clear" w:color="auto" w:fill="D9D9D9" w:themeFill="background1" w:themeFillShade="D9"/>
          </w:tcPr>
          <w:p w14:paraId="7CF334F6" w14:textId="77777777" w:rsidR="00C32944" w:rsidRPr="00B3135D" w:rsidRDefault="00C32944" w:rsidP="00C32944">
            <w:pPr>
              <w:pStyle w:val="TableBodyLeft"/>
              <w:rPr>
                <w:b/>
                <w:bCs/>
              </w:rPr>
            </w:pPr>
            <w:r w:rsidRPr="00B3135D">
              <w:rPr>
                <w:b/>
                <w:bCs/>
              </w:rPr>
              <w:t>Name of API manufacturer:</w:t>
            </w:r>
          </w:p>
        </w:tc>
        <w:tc>
          <w:tcPr>
            <w:tcW w:w="6633" w:type="dxa"/>
          </w:tcPr>
          <w:p w14:paraId="1943B50F" w14:textId="77777777" w:rsidR="00C32944" w:rsidRPr="00C32944" w:rsidRDefault="00C32944" w:rsidP="00C32944">
            <w:pPr>
              <w:pStyle w:val="TableBodyLeft"/>
            </w:pPr>
            <w:r w:rsidRPr="00C32944">
              <w:tab/>
            </w:r>
          </w:p>
        </w:tc>
      </w:tr>
      <w:tr w:rsidR="00C32944" w:rsidRPr="00C32944" w14:paraId="5BDA9645" w14:textId="77777777" w:rsidTr="00B3135D">
        <w:trPr>
          <w:cnfStyle w:val="000000010000" w:firstRow="0" w:lastRow="0" w:firstColumn="0" w:lastColumn="0" w:oddVBand="0" w:evenVBand="0" w:oddHBand="0" w:evenHBand="1" w:firstRowFirstColumn="0" w:firstRowLastColumn="0" w:lastRowFirstColumn="0" w:lastRowLastColumn="0"/>
          <w:trHeight w:val="115"/>
          <w:jc w:val="center"/>
        </w:trPr>
        <w:tc>
          <w:tcPr>
            <w:tcW w:w="817" w:type="dxa"/>
            <w:shd w:val="clear" w:color="auto" w:fill="auto"/>
          </w:tcPr>
          <w:p w14:paraId="07EF3EC5" w14:textId="77777777" w:rsidR="00C32944" w:rsidRPr="00C32944" w:rsidRDefault="00C32944" w:rsidP="00C32944">
            <w:pPr>
              <w:pStyle w:val="TableBodyLeft"/>
            </w:pPr>
            <w:r w:rsidRPr="00C32944">
              <w:t xml:space="preserve">□ </w:t>
            </w:r>
          </w:p>
        </w:tc>
        <w:tc>
          <w:tcPr>
            <w:tcW w:w="8759" w:type="dxa"/>
            <w:gridSpan w:val="2"/>
            <w:shd w:val="clear" w:color="auto" w:fill="auto"/>
          </w:tcPr>
          <w:p w14:paraId="0047C198" w14:textId="156FE79C" w:rsidR="00C32944" w:rsidRPr="00C32944" w:rsidRDefault="00D34211" w:rsidP="00B3135D">
            <w:pPr>
              <w:pStyle w:val="TableBodyLeft"/>
            </w:pPr>
            <w:r>
              <w:t>Certificate of suitability to the European Pharmacopoeia (CEP) Option 1</w:t>
            </w:r>
          </w:p>
        </w:tc>
      </w:tr>
      <w:tr w:rsidR="00C32944" w:rsidRPr="00C32944" w14:paraId="0B29358C" w14:textId="77777777" w:rsidTr="00C32944">
        <w:trPr>
          <w:cnfStyle w:val="000000100000" w:firstRow="0" w:lastRow="0" w:firstColumn="0" w:lastColumn="0" w:oddVBand="0" w:evenVBand="0" w:oddHBand="1" w:evenHBand="0" w:firstRowFirstColumn="0" w:firstRowLastColumn="0" w:lastRowFirstColumn="0" w:lastRowLastColumn="0"/>
          <w:trHeight w:val="115"/>
          <w:jc w:val="center"/>
        </w:trPr>
        <w:tc>
          <w:tcPr>
            <w:tcW w:w="817" w:type="dxa"/>
          </w:tcPr>
          <w:p w14:paraId="6BC3BBCB" w14:textId="77777777" w:rsidR="00C32944" w:rsidRPr="00C32944" w:rsidRDefault="00C32944" w:rsidP="00C32944">
            <w:pPr>
              <w:pStyle w:val="TableBodyLeft"/>
            </w:pPr>
            <w:r w:rsidRPr="00C32944">
              <w:t>□</w:t>
            </w:r>
          </w:p>
        </w:tc>
        <w:tc>
          <w:tcPr>
            <w:tcW w:w="8759" w:type="dxa"/>
            <w:gridSpan w:val="2"/>
          </w:tcPr>
          <w:p w14:paraId="4F084418" w14:textId="355FBBA2" w:rsidR="00C32944" w:rsidRPr="00C32944" w:rsidRDefault="00B61A16" w:rsidP="00C32944">
            <w:pPr>
              <w:pStyle w:val="TableBodyLeft"/>
            </w:pPr>
            <w:r>
              <w:t>Confirmation of API prequalification document: Option 2</w:t>
            </w:r>
          </w:p>
        </w:tc>
      </w:tr>
      <w:tr w:rsidR="00C32944" w:rsidRPr="00C32944" w14:paraId="7A78943D" w14:textId="77777777" w:rsidTr="00D71355">
        <w:trPr>
          <w:cnfStyle w:val="000000010000" w:firstRow="0" w:lastRow="0" w:firstColumn="0" w:lastColumn="0" w:oddVBand="0" w:evenVBand="0" w:oddHBand="0" w:evenHBand="1" w:firstRowFirstColumn="0" w:firstRowLastColumn="0" w:lastRowFirstColumn="0" w:lastRowLastColumn="0"/>
          <w:trHeight w:val="985"/>
          <w:jc w:val="center"/>
        </w:trPr>
        <w:tc>
          <w:tcPr>
            <w:tcW w:w="817" w:type="dxa"/>
            <w:shd w:val="clear" w:color="auto" w:fill="auto"/>
          </w:tcPr>
          <w:p w14:paraId="46F7F3C1" w14:textId="77777777" w:rsidR="00C32944" w:rsidRPr="00C32944" w:rsidRDefault="00C32944" w:rsidP="00C32944">
            <w:pPr>
              <w:pStyle w:val="TableBodyLeft"/>
            </w:pPr>
            <w:r w:rsidRPr="00C32944">
              <w:t xml:space="preserve">□ </w:t>
            </w:r>
          </w:p>
        </w:tc>
        <w:tc>
          <w:tcPr>
            <w:tcW w:w="8759" w:type="dxa"/>
            <w:gridSpan w:val="2"/>
            <w:shd w:val="clear" w:color="auto" w:fill="auto"/>
          </w:tcPr>
          <w:p w14:paraId="000D7AA8" w14:textId="77777777" w:rsidR="00B61A16" w:rsidRDefault="00B61A16" w:rsidP="00B3135D">
            <w:pPr>
              <w:pStyle w:val="TableBodyLeft"/>
            </w:pPr>
            <w:r>
              <w:t xml:space="preserve">API approval number ____________. </w:t>
            </w:r>
          </w:p>
          <w:p w14:paraId="43965CF2" w14:textId="7CAFD1B8" w:rsidR="00C32944" w:rsidRPr="00C32944" w:rsidRDefault="00B61A16" w:rsidP="00B3135D">
            <w:pPr>
              <w:pStyle w:val="TableBodyLeft"/>
            </w:pPr>
            <w:r>
              <w:t>Option 3a.</w:t>
            </w:r>
          </w:p>
        </w:tc>
      </w:tr>
      <w:tr w:rsidR="00B61A16" w:rsidRPr="00C32944" w14:paraId="5BCFC766" w14:textId="77777777" w:rsidTr="00D71355">
        <w:trPr>
          <w:cnfStyle w:val="000000100000" w:firstRow="0" w:lastRow="0" w:firstColumn="0" w:lastColumn="0" w:oddVBand="0" w:evenVBand="0" w:oddHBand="1" w:evenHBand="0" w:firstRowFirstColumn="0" w:firstRowLastColumn="0" w:lastRowFirstColumn="0" w:lastRowLastColumn="0"/>
          <w:trHeight w:val="985"/>
          <w:jc w:val="center"/>
        </w:trPr>
        <w:tc>
          <w:tcPr>
            <w:tcW w:w="817" w:type="dxa"/>
          </w:tcPr>
          <w:p w14:paraId="286A6649" w14:textId="17AB87FD" w:rsidR="00B61A16" w:rsidRPr="00C32944" w:rsidRDefault="00B61A16" w:rsidP="00C32944">
            <w:pPr>
              <w:pStyle w:val="TableBodyLeft"/>
            </w:pPr>
            <w:r w:rsidRPr="00C32944">
              <w:t>□</w:t>
            </w:r>
          </w:p>
        </w:tc>
        <w:tc>
          <w:tcPr>
            <w:tcW w:w="8759" w:type="dxa"/>
            <w:gridSpan w:val="2"/>
          </w:tcPr>
          <w:p w14:paraId="59564C2A" w14:textId="77777777" w:rsidR="00B61A16" w:rsidRDefault="00B61A16" w:rsidP="00B61A16">
            <w:pPr>
              <w:pStyle w:val="TableBodyLeft"/>
              <w:ind w:left="0"/>
            </w:pPr>
            <w:r>
              <w:t xml:space="preserve">Active pharmaceutical ingredient master file (EAC APIMF) procedure: </w:t>
            </w:r>
          </w:p>
          <w:p w14:paraId="7BAD22A0" w14:textId="77777777" w:rsidR="00B61A16" w:rsidRDefault="00B61A16" w:rsidP="00B61A16">
            <w:pPr>
              <w:pStyle w:val="TableBodyLeft"/>
              <w:ind w:left="0"/>
            </w:pPr>
            <w:r>
              <w:t>APIMF number assigned by TMDA (if known): ______</w:t>
            </w:r>
            <w:proofErr w:type="gramStart"/>
            <w:r>
              <w:t>_ ;</w:t>
            </w:r>
            <w:proofErr w:type="gramEnd"/>
            <w:r>
              <w:t xml:space="preserve"> version number(s) including amendments (and/or date(s)) of the open part: _______ ; version number(s) including amendments (and/or date(s)) of the restricted part: : _______. </w:t>
            </w:r>
          </w:p>
          <w:p w14:paraId="14E2CC99" w14:textId="18CFEC68" w:rsidR="00B61A16" w:rsidRDefault="00B61A16" w:rsidP="00B61A16">
            <w:pPr>
              <w:pStyle w:val="TableBodyLeft"/>
              <w:ind w:left="0"/>
            </w:pPr>
            <w:r>
              <w:t>Option 3b.</w:t>
            </w:r>
          </w:p>
        </w:tc>
      </w:tr>
      <w:tr w:rsidR="00C32944" w:rsidRPr="00C32944" w14:paraId="494EE793" w14:textId="77777777" w:rsidTr="00B61A16">
        <w:trPr>
          <w:cnfStyle w:val="000000010000" w:firstRow="0" w:lastRow="0" w:firstColumn="0" w:lastColumn="0" w:oddVBand="0" w:evenVBand="0" w:oddHBand="0" w:evenHBand="1" w:firstRowFirstColumn="0" w:firstRowLastColumn="0" w:lastRowFirstColumn="0" w:lastRowLastColumn="0"/>
          <w:trHeight w:val="632"/>
          <w:jc w:val="center"/>
        </w:trPr>
        <w:tc>
          <w:tcPr>
            <w:tcW w:w="817" w:type="dxa"/>
            <w:shd w:val="clear" w:color="auto" w:fill="auto"/>
          </w:tcPr>
          <w:p w14:paraId="7EDBF0AD" w14:textId="77777777" w:rsidR="00C32944" w:rsidRPr="00C32944" w:rsidRDefault="00C32944" w:rsidP="00C32944">
            <w:pPr>
              <w:pStyle w:val="TableBodyLeft"/>
            </w:pPr>
            <w:r w:rsidRPr="00C32944">
              <w:t xml:space="preserve">□ </w:t>
            </w:r>
          </w:p>
        </w:tc>
        <w:tc>
          <w:tcPr>
            <w:tcW w:w="8759" w:type="dxa"/>
            <w:gridSpan w:val="2"/>
            <w:shd w:val="clear" w:color="auto" w:fill="auto"/>
          </w:tcPr>
          <w:p w14:paraId="6FD61E10" w14:textId="77777777" w:rsidR="00B61A16" w:rsidRDefault="00B61A16" w:rsidP="00C32944">
            <w:pPr>
              <w:pStyle w:val="TableBodyLeft"/>
            </w:pPr>
            <w:r>
              <w:t>Full details in the PD</w:t>
            </w:r>
          </w:p>
          <w:p w14:paraId="4419E0D3" w14:textId="77777777" w:rsidR="00B61A16" w:rsidRDefault="00B61A16" w:rsidP="00C32944">
            <w:pPr>
              <w:pStyle w:val="TableBodyLeft"/>
            </w:pPr>
            <w:r>
              <w:t xml:space="preserve">Open part DMF version number_________________ </w:t>
            </w:r>
          </w:p>
          <w:p w14:paraId="6CCD4997" w14:textId="77777777" w:rsidR="00B61A16" w:rsidRDefault="00B61A16" w:rsidP="00C32944">
            <w:pPr>
              <w:pStyle w:val="TableBodyLeft"/>
            </w:pPr>
            <w:r>
              <w:t xml:space="preserve">Restricted part DMF version number_____________ </w:t>
            </w:r>
          </w:p>
          <w:p w14:paraId="7DDFAB5C" w14:textId="77777777" w:rsidR="00B61A16" w:rsidRDefault="00B61A16" w:rsidP="00C32944">
            <w:pPr>
              <w:pStyle w:val="TableBodyLeft"/>
            </w:pPr>
            <w:r>
              <w:t xml:space="preserve">Identifier of current module 3.2.S: _______________ </w:t>
            </w:r>
          </w:p>
          <w:p w14:paraId="49FB5093" w14:textId="44B8BAB6" w:rsidR="00C32944" w:rsidRPr="00C32944" w:rsidRDefault="00B61A16" w:rsidP="00C32944">
            <w:pPr>
              <w:pStyle w:val="TableBodyLeft"/>
            </w:pPr>
            <w:r>
              <w:t>Option 4.</w:t>
            </w:r>
          </w:p>
        </w:tc>
      </w:tr>
    </w:tbl>
    <w:p w14:paraId="26508769" w14:textId="77777777" w:rsidR="00D71355" w:rsidRDefault="00D71355" w:rsidP="00D71355">
      <w:pPr>
        <w:pStyle w:val="Heading4"/>
        <w:numPr>
          <w:ilvl w:val="0"/>
          <w:numId w:val="0"/>
        </w:numPr>
        <w:rPr>
          <w:b w:val="0"/>
          <w:szCs w:val="22"/>
        </w:rPr>
      </w:pPr>
    </w:p>
    <w:p w14:paraId="4EB160A8" w14:textId="77777777" w:rsidR="00C32944" w:rsidRPr="006E2574" w:rsidRDefault="00C32944" w:rsidP="00D71355">
      <w:pPr>
        <w:pStyle w:val="Heading4"/>
        <w:numPr>
          <w:ilvl w:val="0"/>
          <w:numId w:val="0"/>
        </w:numPr>
        <w:ind w:firstLine="426"/>
      </w:pPr>
      <w:r w:rsidRPr="006E2574">
        <w:t>2.3.S.2 Manufacture (name, manufacturer)</w:t>
      </w:r>
    </w:p>
    <w:p w14:paraId="05D5F7A8" w14:textId="77777777" w:rsidR="00C32944" w:rsidRPr="00B76262" w:rsidRDefault="00C32944" w:rsidP="00D71355">
      <w:pPr>
        <w:pStyle w:val="Heading4"/>
        <w:numPr>
          <w:ilvl w:val="0"/>
          <w:numId w:val="0"/>
        </w:numPr>
        <w:ind w:left="426"/>
        <w:rPr>
          <w:i/>
        </w:rPr>
      </w:pPr>
      <w:r w:rsidRPr="00B76262">
        <w:rPr>
          <w:i/>
        </w:rPr>
        <w:t>2.3.S.2.1 Manufacturer(s) (name, manufacturer)</w:t>
      </w:r>
    </w:p>
    <w:p w14:paraId="7C8AADB6" w14:textId="77777777" w:rsidR="00DB6FF9" w:rsidRPr="00DB6FF9" w:rsidRDefault="00DB6FF9" w:rsidP="00DB6FF9">
      <w:pPr>
        <w:pStyle w:val="NumberedList"/>
        <w:numPr>
          <w:ilvl w:val="0"/>
          <w:numId w:val="0"/>
        </w:numPr>
        <w:ind w:left="792"/>
      </w:pPr>
      <w:r w:rsidRPr="00DB6FF9">
        <w:t>(a)</w:t>
      </w:r>
      <w:r w:rsidRPr="00DB6FF9">
        <w:tab/>
        <w:t>Name, address and responsibility (e.g. fabrication,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518"/>
        <w:gridCol w:w="3260"/>
        <w:gridCol w:w="1985"/>
        <w:gridCol w:w="1813"/>
      </w:tblGrid>
      <w:tr w:rsidR="001A1723" w:rsidRPr="001A1723" w14:paraId="34DF650C"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tcPr>
          <w:p w14:paraId="6F371C78" w14:textId="77777777" w:rsidR="001A1723" w:rsidRPr="00B3135D" w:rsidRDefault="001A1723" w:rsidP="00EF378B">
            <w:pPr>
              <w:pStyle w:val="TableHeading"/>
              <w:spacing w:after="0"/>
              <w:ind w:left="142"/>
              <w:rPr>
                <w:color w:val="auto"/>
              </w:rPr>
            </w:pPr>
            <w:r w:rsidRPr="00B3135D">
              <w:rPr>
                <w:color w:val="auto"/>
              </w:rPr>
              <w:t>Name and address</w:t>
            </w:r>
          </w:p>
          <w:p w14:paraId="304C2374" w14:textId="77777777" w:rsidR="001A1723" w:rsidRPr="00B3135D" w:rsidRDefault="001A1723" w:rsidP="00EF378B">
            <w:pPr>
              <w:pStyle w:val="TableHeading"/>
              <w:spacing w:before="0"/>
              <w:ind w:left="142"/>
              <w:rPr>
                <w:color w:val="auto"/>
              </w:rPr>
            </w:pPr>
            <w:r w:rsidRPr="00B3135D">
              <w:rPr>
                <w:color w:val="auto"/>
              </w:rPr>
              <w:t>(including block(s)/unit(s))</w:t>
            </w:r>
          </w:p>
        </w:tc>
        <w:tc>
          <w:tcPr>
            <w:tcW w:w="3260" w:type="dxa"/>
            <w:shd w:val="clear" w:color="auto" w:fill="D9D9D9" w:themeFill="background1" w:themeFillShade="D9"/>
          </w:tcPr>
          <w:p w14:paraId="73F8D65B" w14:textId="77777777" w:rsidR="001A1723" w:rsidRPr="00B3135D" w:rsidRDefault="001A1723" w:rsidP="001A1723">
            <w:pPr>
              <w:pStyle w:val="TableHeading"/>
              <w:rPr>
                <w:color w:val="auto"/>
              </w:rPr>
            </w:pPr>
            <w:r w:rsidRPr="00B3135D">
              <w:rPr>
                <w:color w:val="auto"/>
              </w:rPr>
              <w:t xml:space="preserve">Responsibility </w:t>
            </w:r>
          </w:p>
        </w:tc>
        <w:tc>
          <w:tcPr>
            <w:tcW w:w="1985" w:type="dxa"/>
            <w:shd w:val="clear" w:color="auto" w:fill="D9D9D9" w:themeFill="background1" w:themeFillShade="D9"/>
          </w:tcPr>
          <w:p w14:paraId="2C444A42" w14:textId="77777777" w:rsidR="001A1723" w:rsidRPr="00B3135D" w:rsidRDefault="001A1723" w:rsidP="001A1723">
            <w:pPr>
              <w:pStyle w:val="TableHeading"/>
              <w:rPr>
                <w:color w:val="auto"/>
              </w:rPr>
            </w:pPr>
            <w:r w:rsidRPr="00B3135D">
              <w:rPr>
                <w:color w:val="auto"/>
              </w:rPr>
              <w:t>API-PQ number /APIMF/CEP number (if applicable)</w:t>
            </w:r>
          </w:p>
        </w:tc>
        <w:tc>
          <w:tcPr>
            <w:tcW w:w="1813" w:type="dxa"/>
            <w:shd w:val="clear" w:color="auto" w:fill="D9D9D9" w:themeFill="background1" w:themeFillShade="D9"/>
          </w:tcPr>
          <w:p w14:paraId="52E1A0B7" w14:textId="77777777" w:rsidR="001A1723" w:rsidRPr="00B3135D" w:rsidRDefault="001A1723" w:rsidP="001A1723">
            <w:pPr>
              <w:pStyle w:val="TableHeading"/>
              <w:rPr>
                <w:color w:val="auto"/>
              </w:rPr>
            </w:pPr>
            <w:r w:rsidRPr="00B3135D">
              <w:rPr>
                <w:color w:val="auto"/>
              </w:rPr>
              <w:t>Letter of access provided?</w:t>
            </w:r>
          </w:p>
        </w:tc>
      </w:tr>
      <w:tr w:rsidR="001A1723" w:rsidRPr="001A1723" w14:paraId="6E437582" w14:textId="77777777" w:rsidTr="001A1723">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79344BA8" w14:textId="77777777" w:rsidR="001A1723" w:rsidRPr="001A1723" w:rsidRDefault="001A1723" w:rsidP="001A1723">
            <w:pPr>
              <w:pStyle w:val="TableBodyLeft"/>
            </w:pPr>
          </w:p>
        </w:tc>
        <w:tc>
          <w:tcPr>
            <w:tcW w:w="3260" w:type="dxa"/>
          </w:tcPr>
          <w:p w14:paraId="6647651D" w14:textId="77777777" w:rsidR="001A1723" w:rsidRPr="001A1723" w:rsidRDefault="001A1723" w:rsidP="001A1723">
            <w:pPr>
              <w:pStyle w:val="TableBodyLeft"/>
            </w:pPr>
          </w:p>
        </w:tc>
        <w:tc>
          <w:tcPr>
            <w:tcW w:w="1985" w:type="dxa"/>
          </w:tcPr>
          <w:p w14:paraId="5BFEF7C1" w14:textId="77777777" w:rsidR="001A1723" w:rsidRPr="001A1723" w:rsidRDefault="001A1723" w:rsidP="001A1723">
            <w:pPr>
              <w:pStyle w:val="TableBodyLeft"/>
            </w:pPr>
          </w:p>
        </w:tc>
        <w:tc>
          <w:tcPr>
            <w:tcW w:w="1813" w:type="dxa"/>
          </w:tcPr>
          <w:p w14:paraId="5F73885E" w14:textId="77777777" w:rsidR="001A1723" w:rsidRPr="001A1723" w:rsidRDefault="001A1723" w:rsidP="001A1723">
            <w:pPr>
              <w:pStyle w:val="TableBodyLeft"/>
            </w:pPr>
          </w:p>
        </w:tc>
      </w:tr>
      <w:tr w:rsidR="001A1723" w:rsidRPr="001A1723" w14:paraId="5EB0EF1B"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2CFFE3A1" w14:textId="77777777" w:rsidR="001A1723" w:rsidRPr="001A1723" w:rsidRDefault="001A1723" w:rsidP="001A1723">
            <w:pPr>
              <w:pStyle w:val="TableBodyLeft"/>
            </w:pPr>
          </w:p>
        </w:tc>
        <w:tc>
          <w:tcPr>
            <w:tcW w:w="3260" w:type="dxa"/>
            <w:shd w:val="clear" w:color="auto" w:fill="auto"/>
          </w:tcPr>
          <w:p w14:paraId="6FCC6470" w14:textId="77777777" w:rsidR="001A1723" w:rsidRPr="001A1723" w:rsidRDefault="001A1723" w:rsidP="001A1723">
            <w:pPr>
              <w:pStyle w:val="TableBodyLeft"/>
            </w:pPr>
          </w:p>
        </w:tc>
        <w:tc>
          <w:tcPr>
            <w:tcW w:w="1985" w:type="dxa"/>
            <w:shd w:val="clear" w:color="auto" w:fill="auto"/>
          </w:tcPr>
          <w:p w14:paraId="0F360B6F" w14:textId="77777777" w:rsidR="001A1723" w:rsidRPr="001A1723" w:rsidRDefault="001A1723" w:rsidP="001A1723">
            <w:pPr>
              <w:pStyle w:val="TableBodyLeft"/>
            </w:pPr>
          </w:p>
        </w:tc>
        <w:tc>
          <w:tcPr>
            <w:tcW w:w="1813" w:type="dxa"/>
            <w:shd w:val="clear" w:color="auto" w:fill="auto"/>
          </w:tcPr>
          <w:p w14:paraId="276166C9" w14:textId="77777777" w:rsidR="001A1723" w:rsidRPr="001A1723" w:rsidRDefault="001A1723" w:rsidP="001A1723">
            <w:pPr>
              <w:pStyle w:val="TableBodyLeft"/>
            </w:pPr>
          </w:p>
        </w:tc>
      </w:tr>
      <w:tr w:rsidR="001A1723" w:rsidRPr="001A1723" w14:paraId="67300555" w14:textId="77777777" w:rsidTr="001A1723">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4D1C097" w14:textId="77777777" w:rsidR="001A1723" w:rsidRPr="001A1723" w:rsidRDefault="001A1723" w:rsidP="001A1723">
            <w:pPr>
              <w:pStyle w:val="TableBodyLeft"/>
            </w:pPr>
          </w:p>
        </w:tc>
        <w:tc>
          <w:tcPr>
            <w:tcW w:w="3260" w:type="dxa"/>
          </w:tcPr>
          <w:p w14:paraId="3DD63C45" w14:textId="77777777" w:rsidR="001A1723" w:rsidRPr="001A1723" w:rsidRDefault="001A1723" w:rsidP="001A1723">
            <w:pPr>
              <w:pStyle w:val="TableBodyLeft"/>
            </w:pPr>
          </w:p>
        </w:tc>
        <w:tc>
          <w:tcPr>
            <w:tcW w:w="1985" w:type="dxa"/>
          </w:tcPr>
          <w:p w14:paraId="5ED2ED9E" w14:textId="77777777" w:rsidR="001A1723" w:rsidRPr="001A1723" w:rsidRDefault="001A1723" w:rsidP="001A1723">
            <w:pPr>
              <w:pStyle w:val="TableBodyLeft"/>
            </w:pPr>
          </w:p>
        </w:tc>
        <w:tc>
          <w:tcPr>
            <w:tcW w:w="1813" w:type="dxa"/>
          </w:tcPr>
          <w:p w14:paraId="5CF2BC56" w14:textId="77777777" w:rsidR="001A1723" w:rsidRPr="001A1723" w:rsidRDefault="001A1723" w:rsidP="001A1723">
            <w:pPr>
              <w:pStyle w:val="TableBodyLeft"/>
            </w:pPr>
          </w:p>
        </w:tc>
      </w:tr>
    </w:tbl>
    <w:p w14:paraId="384982C5" w14:textId="77777777" w:rsidR="0036051C" w:rsidRPr="0036051C" w:rsidRDefault="0036051C" w:rsidP="0036051C">
      <w:pPr>
        <w:pStyle w:val="Subheading"/>
        <w:rPr>
          <w:b w:val="0"/>
          <w:i w:val="0"/>
        </w:rPr>
      </w:pPr>
    </w:p>
    <w:p w14:paraId="772A80D3" w14:textId="77777777" w:rsidR="001A1723" w:rsidRPr="00B76262" w:rsidRDefault="001A1723" w:rsidP="00D71355">
      <w:pPr>
        <w:pStyle w:val="Heading4"/>
        <w:numPr>
          <w:ilvl w:val="0"/>
          <w:numId w:val="0"/>
        </w:numPr>
        <w:ind w:firstLine="426"/>
        <w:rPr>
          <w:i/>
        </w:rPr>
      </w:pPr>
      <w:r w:rsidRPr="00B76262">
        <w:rPr>
          <w:i/>
        </w:rPr>
        <w:lastRenderedPageBreak/>
        <w:t xml:space="preserve">2.3.S.2.3 Control of Materials (name, manufacturer) – </w:t>
      </w:r>
      <w:r w:rsidRPr="00B3135D">
        <w:rPr>
          <w:i/>
          <w:u w:val="single"/>
        </w:rPr>
        <w:t>for API option 4 only</w:t>
      </w:r>
    </w:p>
    <w:p w14:paraId="349D26DF" w14:textId="77777777" w:rsidR="00DB6FF9" w:rsidRPr="00D71355" w:rsidRDefault="00DB6FF9" w:rsidP="00DB6FF9">
      <w:pPr>
        <w:pStyle w:val="NumberedList"/>
        <w:numPr>
          <w:ilvl w:val="0"/>
          <w:numId w:val="0"/>
        </w:numPr>
        <w:ind w:left="792"/>
        <w:rPr>
          <w:b/>
          <w:bCs/>
        </w:rPr>
      </w:pPr>
      <w:r w:rsidRPr="00D71355">
        <w:rPr>
          <w:b/>
          <w:bCs/>
        </w:rPr>
        <w:t>(a)</w:t>
      </w:r>
      <w:r w:rsidRPr="00DB6FF9">
        <w:tab/>
      </w:r>
      <w:r w:rsidRPr="00D71355">
        <w:rPr>
          <w:b/>
          <w:bCs/>
        </w:rPr>
        <w:t>Name of starting material:</w:t>
      </w:r>
    </w:p>
    <w:p w14:paraId="0BE91B8C" w14:textId="77777777" w:rsidR="00DB6FF9" w:rsidRPr="00D71355" w:rsidRDefault="00DB6FF9" w:rsidP="00DB6FF9">
      <w:pPr>
        <w:pStyle w:val="NumberedList"/>
        <w:numPr>
          <w:ilvl w:val="0"/>
          <w:numId w:val="0"/>
        </w:numPr>
        <w:ind w:left="792"/>
        <w:rPr>
          <w:b/>
          <w:bCs/>
        </w:rPr>
      </w:pPr>
      <w:r w:rsidRPr="00D71355">
        <w:rPr>
          <w:b/>
          <w:bCs/>
        </w:rPr>
        <w:t>(b)</w:t>
      </w:r>
      <w:r w:rsidRPr="00D71355">
        <w:rPr>
          <w:b/>
          <w:bCs/>
        </w:rPr>
        <w:tab/>
        <w:t>Name and manufacturing site address of starting material manufacturer(s):</w:t>
      </w:r>
    </w:p>
    <w:p w14:paraId="08D277DE" w14:textId="77777777" w:rsidR="00B45481" w:rsidRPr="00D71355" w:rsidRDefault="00B45481" w:rsidP="00D71355">
      <w:pPr>
        <w:pStyle w:val="Heading4"/>
        <w:numPr>
          <w:ilvl w:val="0"/>
          <w:numId w:val="0"/>
        </w:numPr>
        <w:ind w:left="2592" w:hanging="2166"/>
      </w:pPr>
      <w:r w:rsidRPr="00D71355">
        <w:t>2.3.S.4 Control of the API (name, manufacturer)</w:t>
      </w:r>
    </w:p>
    <w:p w14:paraId="0D4D475C" w14:textId="77777777" w:rsidR="00B45481" w:rsidRPr="00D71355" w:rsidRDefault="00B45481" w:rsidP="00D71355">
      <w:pPr>
        <w:pStyle w:val="Heading4"/>
        <w:numPr>
          <w:ilvl w:val="0"/>
          <w:numId w:val="0"/>
        </w:numPr>
        <w:ind w:left="2592" w:hanging="2166"/>
        <w:rPr>
          <w:i/>
        </w:rPr>
      </w:pPr>
      <w:r w:rsidRPr="00D71355">
        <w:rPr>
          <w:i/>
        </w:rPr>
        <w:t>2.3.S.4.1 Specification (name, manufacturer)</w:t>
      </w:r>
    </w:p>
    <w:p w14:paraId="68B74160" w14:textId="77777777" w:rsidR="00DB6FF9" w:rsidRPr="00D71355" w:rsidRDefault="00DB6FF9" w:rsidP="00D125B5">
      <w:pPr>
        <w:pStyle w:val="NumberedList"/>
        <w:numPr>
          <w:ilvl w:val="0"/>
          <w:numId w:val="8"/>
        </w:numPr>
        <w:ind w:left="810" w:firstLine="0"/>
        <w:rPr>
          <w:b/>
          <w:bCs/>
        </w:rPr>
      </w:pPr>
      <w:r w:rsidRPr="00D71355">
        <w:rPr>
          <w:b/>
          <w:bCs/>
        </w:rPr>
        <w:t xml:space="preserve">API specifications </w:t>
      </w:r>
      <w:r w:rsidRPr="00D71355">
        <w:rPr>
          <w:b/>
          <w:bCs/>
          <w:i/>
        </w:rPr>
        <w:t>of the FPP manufacturer:</w:t>
      </w:r>
      <w:r w:rsidRPr="00D71355">
        <w:rPr>
          <w:b/>
          <w:bCs/>
        </w:rPr>
        <w:t xml:space="preserve">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874C51" w:rsidRPr="00874C51" w14:paraId="7D901173"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tcPr>
          <w:p w14:paraId="5953FF7A" w14:textId="77777777" w:rsidR="00874C51" w:rsidRPr="00874C51" w:rsidRDefault="00874C51" w:rsidP="00874C51">
            <w:pPr>
              <w:pStyle w:val="TableHeading"/>
            </w:pPr>
            <w:r w:rsidRPr="00B3135D">
              <w:rPr>
                <w:color w:val="auto"/>
              </w:rPr>
              <w:t xml:space="preserve">Standard (e.g. </w:t>
            </w:r>
            <w:proofErr w:type="spellStart"/>
            <w:r w:rsidRPr="00B3135D">
              <w:rPr>
                <w:color w:val="auto"/>
              </w:rPr>
              <w:t>Ph.Int</w:t>
            </w:r>
            <w:proofErr w:type="spellEnd"/>
            <w:r w:rsidRPr="00B3135D">
              <w:rPr>
                <w:color w:val="auto"/>
              </w:rPr>
              <w:t xml:space="preserve">., </w:t>
            </w:r>
            <w:proofErr w:type="spellStart"/>
            <w:r w:rsidRPr="00B3135D">
              <w:rPr>
                <w:color w:val="auto"/>
              </w:rPr>
              <w:t>Ph.Eur</w:t>
            </w:r>
            <w:proofErr w:type="spellEnd"/>
            <w:r w:rsidRPr="00B3135D">
              <w:rPr>
                <w:color w:val="auto"/>
              </w:rPr>
              <w:t>., BP, USP, in-house)</w:t>
            </w:r>
          </w:p>
        </w:tc>
        <w:tc>
          <w:tcPr>
            <w:tcW w:w="3240" w:type="dxa"/>
            <w:shd w:val="clear" w:color="auto" w:fill="FFFFFF" w:themeFill="background1"/>
          </w:tcPr>
          <w:p w14:paraId="067CD1FA" w14:textId="77777777" w:rsidR="00874C51" w:rsidRPr="00874C51" w:rsidRDefault="00874C51" w:rsidP="00874C51">
            <w:pPr>
              <w:pStyle w:val="TableHeading"/>
            </w:pPr>
          </w:p>
        </w:tc>
      </w:tr>
      <w:tr w:rsidR="00874C51" w:rsidRPr="00874C51" w14:paraId="1E94A045"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tcPr>
          <w:p w14:paraId="1AFA5A5F" w14:textId="77777777" w:rsidR="00874C51" w:rsidRPr="00320B87" w:rsidRDefault="00874C51" w:rsidP="00874C51">
            <w:pPr>
              <w:pStyle w:val="TableBodyLeft"/>
              <w:rPr>
                <w:b/>
                <w:bCs/>
              </w:rPr>
            </w:pPr>
            <w:r w:rsidRPr="00320B87">
              <w:rPr>
                <w:b/>
                <w:bCs/>
              </w:rPr>
              <w:t>Specification reference number and version</w:t>
            </w:r>
          </w:p>
        </w:tc>
        <w:tc>
          <w:tcPr>
            <w:tcW w:w="3240" w:type="dxa"/>
          </w:tcPr>
          <w:p w14:paraId="1169B014" w14:textId="77777777" w:rsidR="00874C51" w:rsidRPr="00874C51" w:rsidRDefault="00874C51" w:rsidP="00874C51">
            <w:pPr>
              <w:pStyle w:val="TableBodyLeft"/>
            </w:pPr>
          </w:p>
        </w:tc>
      </w:tr>
      <w:tr w:rsidR="00874C51" w:rsidRPr="00874C51" w14:paraId="5A7266DC" w14:textId="77777777" w:rsidTr="00874C51">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46D548F7" w14:textId="77777777" w:rsidR="00874C51" w:rsidRPr="00320B87" w:rsidRDefault="00874C51" w:rsidP="00874C51">
            <w:pPr>
              <w:pStyle w:val="TableBodyLeft"/>
              <w:rPr>
                <w:b/>
                <w:bCs/>
              </w:rPr>
            </w:pPr>
            <w:r w:rsidRPr="00320B87">
              <w:rPr>
                <w:b/>
                <w:bCs/>
              </w:rPr>
              <w:t>Test</w:t>
            </w:r>
          </w:p>
        </w:tc>
        <w:tc>
          <w:tcPr>
            <w:tcW w:w="3240" w:type="dxa"/>
          </w:tcPr>
          <w:p w14:paraId="7F5CF3A8" w14:textId="77777777" w:rsidR="00874C51" w:rsidRPr="00EF378B" w:rsidRDefault="00874C51" w:rsidP="00874C51">
            <w:pPr>
              <w:pStyle w:val="TableBodyLeft"/>
              <w:rPr>
                <w:b/>
                <w:bCs/>
              </w:rPr>
            </w:pPr>
            <w:r w:rsidRPr="00EF378B">
              <w:rPr>
                <w:b/>
                <w:bCs/>
              </w:rPr>
              <w:t>Acceptance criteria</w:t>
            </w:r>
          </w:p>
        </w:tc>
        <w:tc>
          <w:tcPr>
            <w:tcW w:w="3240" w:type="dxa"/>
          </w:tcPr>
          <w:p w14:paraId="2BFC829F" w14:textId="77777777" w:rsidR="00874C51" w:rsidRPr="00EF378B" w:rsidRDefault="00874C51" w:rsidP="00874C51">
            <w:pPr>
              <w:pStyle w:val="TableBodyLeft"/>
              <w:rPr>
                <w:b/>
                <w:bCs/>
              </w:rPr>
            </w:pPr>
            <w:r w:rsidRPr="00EF378B">
              <w:rPr>
                <w:b/>
                <w:bCs/>
              </w:rPr>
              <w:t>Analytical procedure</w:t>
            </w:r>
          </w:p>
          <w:p w14:paraId="112BDAB7" w14:textId="77777777" w:rsidR="00874C51" w:rsidRPr="00EF378B" w:rsidRDefault="00874C51" w:rsidP="00874C51">
            <w:pPr>
              <w:pStyle w:val="TableBodyLeft"/>
              <w:rPr>
                <w:b/>
                <w:bCs/>
              </w:rPr>
            </w:pPr>
            <w:r w:rsidRPr="00EF378B">
              <w:rPr>
                <w:b/>
                <w:bCs/>
              </w:rPr>
              <w:t>(Type/Source/Version)</w:t>
            </w:r>
          </w:p>
        </w:tc>
      </w:tr>
      <w:tr w:rsidR="00874C51" w:rsidRPr="00874C51" w14:paraId="610D82AA"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71E0F197" w14:textId="77777777" w:rsidR="00874C51" w:rsidRPr="00874C51" w:rsidRDefault="00874C51" w:rsidP="00874C51">
            <w:pPr>
              <w:pStyle w:val="TableBodyLeft"/>
            </w:pPr>
            <w:r w:rsidRPr="00874C51">
              <w:t>Description</w:t>
            </w:r>
          </w:p>
        </w:tc>
        <w:tc>
          <w:tcPr>
            <w:tcW w:w="3240" w:type="dxa"/>
          </w:tcPr>
          <w:p w14:paraId="5DA12EBB" w14:textId="77777777" w:rsidR="00874C51" w:rsidRPr="00874C51" w:rsidRDefault="00874C51" w:rsidP="00874C51">
            <w:pPr>
              <w:pStyle w:val="TableBodyLeft"/>
            </w:pPr>
          </w:p>
        </w:tc>
        <w:tc>
          <w:tcPr>
            <w:tcW w:w="3240" w:type="dxa"/>
          </w:tcPr>
          <w:p w14:paraId="0B8AA5F6" w14:textId="77777777" w:rsidR="00874C51" w:rsidRPr="00874C51" w:rsidRDefault="00874C51" w:rsidP="00874C51">
            <w:pPr>
              <w:pStyle w:val="TableBodyLeft"/>
            </w:pPr>
          </w:p>
        </w:tc>
      </w:tr>
      <w:tr w:rsidR="00874C51" w:rsidRPr="00874C51" w14:paraId="7B827919"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5E5AABB7" w14:textId="77777777" w:rsidR="00874C51" w:rsidRPr="00874C51" w:rsidRDefault="00874C51" w:rsidP="00874C51">
            <w:pPr>
              <w:pStyle w:val="TableBodyLeft"/>
            </w:pPr>
            <w:r w:rsidRPr="00874C51">
              <w:t>Identification</w:t>
            </w:r>
          </w:p>
        </w:tc>
        <w:tc>
          <w:tcPr>
            <w:tcW w:w="3240" w:type="dxa"/>
            <w:shd w:val="clear" w:color="auto" w:fill="auto"/>
          </w:tcPr>
          <w:p w14:paraId="577A8444" w14:textId="77777777" w:rsidR="00874C51" w:rsidRPr="00874C51" w:rsidRDefault="00874C51" w:rsidP="00874C51">
            <w:pPr>
              <w:pStyle w:val="TableBodyLeft"/>
            </w:pPr>
          </w:p>
        </w:tc>
        <w:tc>
          <w:tcPr>
            <w:tcW w:w="3240" w:type="dxa"/>
            <w:shd w:val="clear" w:color="auto" w:fill="auto"/>
          </w:tcPr>
          <w:p w14:paraId="1230F70D" w14:textId="77777777" w:rsidR="00874C51" w:rsidRPr="00874C51" w:rsidRDefault="00874C51" w:rsidP="00874C51">
            <w:pPr>
              <w:pStyle w:val="TableBodyLeft"/>
            </w:pPr>
          </w:p>
        </w:tc>
      </w:tr>
      <w:tr w:rsidR="00874C51" w:rsidRPr="00874C51" w14:paraId="2373F6F0"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76CA9F1" w14:textId="77777777" w:rsidR="00874C51" w:rsidRPr="00874C51" w:rsidRDefault="00874C51" w:rsidP="00874C51">
            <w:pPr>
              <w:pStyle w:val="TableBodyLeft"/>
            </w:pPr>
            <w:r w:rsidRPr="00874C51">
              <w:t>Impurities</w:t>
            </w:r>
          </w:p>
        </w:tc>
        <w:tc>
          <w:tcPr>
            <w:tcW w:w="3240" w:type="dxa"/>
          </w:tcPr>
          <w:p w14:paraId="7EC0781C" w14:textId="77777777" w:rsidR="00874C51" w:rsidRPr="00874C51" w:rsidRDefault="00874C51" w:rsidP="00874C51">
            <w:pPr>
              <w:pStyle w:val="TableBodyLeft"/>
            </w:pPr>
          </w:p>
        </w:tc>
        <w:tc>
          <w:tcPr>
            <w:tcW w:w="3240" w:type="dxa"/>
          </w:tcPr>
          <w:p w14:paraId="38CCCA26" w14:textId="77777777" w:rsidR="00874C51" w:rsidRPr="00874C51" w:rsidRDefault="00874C51" w:rsidP="00874C51">
            <w:pPr>
              <w:pStyle w:val="TableBodyLeft"/>
            </w:pPr>
          </w:p>
        </w:tc>
      </w:tr>
      <w:tr w:rsidR="00874C51" w:rsidRPr="00874C51" w14:paraId="6B9F0728"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32D51494" w14:textId="77777777" w:rsidR="00874C51" w:rsidRPr="00874C51" w:rsidRDefault="00874C51" w:rsidP="00874C51">
            <w:pPr>
              <w:pStyle w:val="TableBodyLeft"/>
            </w:pPr>
            <w:r w:rsidRPr="00874C51">
              <w:t>Assay</w:t>
            </w:r>
          </w:p>
        </w:tc>
        <w:tc>
          <w:tcPr>
            <w:tcW w:w="3240" w:type="dxa"/>
            <w:shd w:val="clear" w:color="auto" w:fill="auto"/>
          </w:tcPr>
          <w:p w14:paraId="33833EDE" w14:textId="77777777" w:rsidR="00874C51" w:rsidRPr="00874C51" w:rsidRDefault="00874C51" w:rsidP="00874C51">
            <w:pPr>
              <w:pStyle w:val="TableBodyLeft"/>
            </w:pPr>
          </w:p>
        </w:tc>
        <w:tc>
          <w:tcPr>
            <w:tcW w:w="3240" w:type="dxa"/>
            <w:shd w:val="clear" w:color="auto" w:fill="auto"/>
          </w:tcPr>
          <w:p w14:paraId="4D0FA0F7" w14:textId="77777777" w:rsidR="00874C51" w:rsidRPr="00874C51" w:rsidRDefault="00874C51" w:rsidP="00874C51">
            <w:pPr>
              <w:pStyle w:val="TableBodyLeft"/>
            </w:pPr>
          </w:p>
        </w:tc>
      </w:tr>
      <w:tr w:rsidR="00874C51" w:rsidRPr="00874C51" w14:paraId="4D5F93E8"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4EE28B28" w14:textId="77777777" w:rsidR="00874C51" w:rsidRPr="00874C51" w:rsidRDefault="00874C51" w:rsidP="00874C51">
            <w:pPr>
              <w:pStyle w:val="TableBodyLeft"/>
            </w:pPr>
            <w:r w:rsidRPr="00874C51">
              <w:t>etc.</w:t>
            </w:r>
          </w:p>
        </w:tc>
        <w:tc>
          <w:tcPr>
            <w:tcW w:w="3240" w:type="dxa"/>
          </w:tcPr>
          <w:p w14:paraId="640160A9" w14:textId="77777777" w:rsidR="00874C51" w:rsidRPr="00874C51" w:rsidRDefault="00874C51" w:rsidP="00874C51">
            <w:pPr>
              <w:pStyle w:val="TableBodyLeft"/>
            </w:pPr>
          </w:p>
        </w:tc>
        <w:tc>
          <w:tcPr>
            <w:tcW w:w="3240" w:type="dxa"/>
          </w:tcPr>
          <w:p w14:paraId="23E61926" w14:textId="77777777" w:rsidR="00874C51" w:rsidRPr="00874C51" w:rsidRDefault="00874C51" w:rsidP="00874C51">
            <w:pPr>
              <w:pStyle w:val="TableBodyLeft"/>
            </w:pPr>
          </w:p>
        </w:tc>
      </w:tr>
      <w:tr w:rsidR="00874C51" w:rsidRPr="00874C51" w14:paraId="3D59D3AD"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66BA0199" w14:textId="77777777" w:rsidR="00874C51" w:rsidRPr="00874C51" w:rsidRDefault="00874C51" w:rsidP="00874C51">
            <w:pPr>
              <w:pStyle w:val="TableBodyLeft"/>
            </w:pPr>
          </w:p>
        </w:tc>
        <w:tc>
          <w:tcPr>
            <w:tcW w:w="3240" w:type="dxa"/>
            <w:shd w:val="clear" w:color="auto" w:fill="auto"/>
          </w:tcPr>
          <w:p w14:paraId="08DC2E04" w14:textId="77777777" w:rsidR="00874C51" w:rsidRPr="00874C51" w:rsidRDefault="00874C51" w:rsidP="00874C51">
            <w:pPr>
              <w:pStyle w:val="TableBodyLeft"/>
            </w:pPr>
          </w:p>
        </w:tc>
        <w:tc>
          <w:tcPr>
            <w:tcW w:w="3240" w:type="dxa"/>
            <w:shd w:val="clear" w:color="auto" w:fill="auto"/>
          </w:tcPr>
          <w:p w14:paraId="01DE045B" w14:textId="77777777" w:rsidR="00874C51" w:rsidRPr="00874C51" w:rsidRDefault="00874C51" w:rsidP="00874C51">
            <w:pPr>
              <w:pStyle w:val="TableBodyLeft"/>
            </w:pPr>
          </w:p>
        </w:tc>
      </w:tr>
      <w:tr w:rsidR="00874C51" w:rsidRPr="00874C51" w14:paraId="2BD76700"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3A1A6BAB" w14:textId="77777777" w:rsidR="00874C51" w:rsidRPr="00874C51" w:rsidRDefault="00874C51" w:rsidP="00874C51">
            <w:pPr>
              <w:pStyle w:val="TableBodyLeft"/>
            </w:pPr>
          </w:p>
        </w:tc>
        <w:tc>
          <w:tcPr>
            <w:tcW w:w="3240" w:type="dxa"/>
          </w:tcPr>
          <w:p w14:paraId="22A1451B" w14:textId="77777777" w:rsidR="00874C51" w:rsidRPr="00874C51" w:rsidRDefault="00874C51" w:rsidP="00874C51">
            <w:pPr>
              <w:pStyle w:val="TableBodyLeft"/>
            </w:pPr>
          </w:p>
        </w:tc>
        <w:tc>
          <w:tcPr>
            <w:tcW w:w="3240" w:type="dxa"/>
          </w:tcPr>
          <w:p w14:paraId="1FE4E950" w14:textId="77777777" w:rsidR="00874C51" w:rsidRPr="00874C51" w:rsidRDefault="00874C51" w:rsidP="00874C51">
            <w:pPr>
              <w:pStyle w:val="TableBodyLeft"/>
            </w:pPr>
          </w:p>
        </w:tc>
      </w:tr>
    </w:tbl>
    <w:p w14:paraId="019722AD" w14:textId="77777777" w:rsidR="0036051C" w:rsidRPr="0036051C" w:rsidRDefault="0036051C" w:rsidP="0036051C">
      <w:pPr>
        <w:pStyle w:val="Subheading"/>
        <w:rPr>
          <w:b w:val="0"/>
          <w:i w:val="0"/>
        </w:rPr>
      </w:pPr>
    </w:p>
    <w:p w14:paraId="1E19F8C1" w14:textId="77777777" w:rsidR="00874C51" w:rsidRPr="00D71355" w:rsidRDefault="00874C51" w:rsidP="00D71355">
      <w:pPr>
        <w:pStyle w:val="Heading4"/>
        <w:numPr>
          <w:ilvl w:val="0"/>
          <w:numId w:val="0"/>
        </w:numPr>
        <w:ind w:left="426"/>
      </w:pPr>
      <w:r w:rsidRPr="00D71355">
        <w:t>2.3.S.6 Container Closure System (name, manufacturer)</w:t>
      </w:r>
    </w:p>
    <w:p w14:paraId="6568B68A" w14:textId="77777777" w:rsidR="00874C51" w:rsidRPr="00D71355" w:rsidRDefault="00874C51" w:rsidP="00D125B5">
      <w:pPr>
        <w:pStyle w:val="NumberedList"/>
        <w:numPr>
          <w:ilvl w:val="0"/>
          <w:numId w:val="9"/>
        </w:numPr>
        <w:ind w:left="810" w:firstLine="0"/>
        <w:rPr>
          <w:b/>
          <w:bCs/>
        </w:rPr>
      </w:pPr>
      <w:r w:rsidRPr="00D71355">
        <w:rPr>
          <w:b/>
          <w:bCs/>
        </w:rPr>
        <w:t>Description of the container closure system(s) for the storage and shipment of the API:</w:t>
      </w:r>
    </w:p>
    <w:p w14:paraId="7D2FBAD6" w14:textId="77777777" w:rsidR="00874C51" w:rsidRPr="00D71355" w:rsidRDefault="00874C51" w:rsidP="00D71355">
      <w:pPr>
        <w:pStyle w:val="Heading4"/>
        <w:numPr>
          <w:ilvl w:val="0"/>
          <w:numId w:val="0"/>
        </w:numPr>
        <w:ind w:left="2592" w:hanging="2166"/>
      </w:pPr>
      <w:r w:rsidRPr="00D71355">
        <w:t>2.3.S.7 Stability (name, manufacturer)</w:t>
      </w:r>
    </w:p>
    <w:p w14:paraId="2B1F9F13" w14:textId="77777777" w:rsidR="00874C51" w:rsidRPr="00D71355" w:rsidRDefault="00874C51" w:rsidP="00D71355">
      <w:pPr>
        <w:pStyle w:val="Heading4"/>
        <w:numPr>
          <w:ilvl w:val="0"/>
          <w:numId w:val="0"/>
        </w:numPr>
        <w:ind w:left="2592" w:hanging="2166"/>
        <w:rPr>
          <w:i/>
        </w:rPr>
      </w:pPr>
      <w:r w:rsidRPr="00D71355">
        <w:rPr>
          <w:i/>
        </w:rPr>
        <w:t>2.3.S.7.1 Stability Summary and Conclusions (name, manufacturer)</w:t>
      </w:r>
    </w:p>
    <w:p w14:paraId="77267524" w14:textId="77777777" w:rsidR="00F04ECE" w:rsidRPr="00D71355" w:rsidRDefault="00D1523E" w:rsidP="00D1523E">
      <w:pPr>
        <w:pStyle w:val="NumberedList"/>
        <w:numPr>
          <w:ilvl w:val="0"/>
          <w:numId w:val="0"/>
        </w:numPr>
        <w:ind w:left="810"/>
        <w:rPr>
          <w:b/>
          <w:bCs/>
        </w:rPr>
      </w:pPr>
      <w:r w:rsidRPr="00D71355">
        <w:rPr>
          <w:b/>
          <w:bCs/>
        </w:rPr>
        <w:t>(c)</w:t>
      </w:r>
      <w:r w:rsidRPr="00D71355">
        <w:rPr>
          <w:b/>
          <w:bCs/>
        </w:rPr>
        <w:tab/>
      </w:r>
      <w:r w:rsidR="00F04ECE" w:rsidRPr="00D71355">
        <w:rPr>
          <w:b/>
          <w:bCs/>
        </w:rPr>
        <w:t>Proposed storage conditions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CC19E7" w:rsidRPr="00B76262" w14:paraId="6E5FF9A4" w14:textId="77777777" w:rsidTr="00F627B1">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1968CCBC" w14:textId="77777777" w:rsidR="00CC19E7" w:rsidRPr="00B76262" w:rsidRDefault="00CC19E7" w:rsidP="00CC19E7">
            <w:pPr>
              <w:pStyle w:val="TableHeading"/>
              <w:rPr>
                <w:color w:val="auto"/>
              </w:rPr>
            </w:pPr>
            <w:r w:rsidRPr="00B76262">
              <w:rPr>
                <w:color w:val="auto"/>
              </w:rPr>
              <w:t>Container closure system</w:t>
            </w:r>
          </w:p>
        </w:tc>
        <w:tc>
          <w:tcPr>
            <w:tcW w:w="3192" w:type="dxa"/>
            <w:shd w:val="clear" w:color="auto" w:fill="D9D9D9" w:themeFill="background1" w:themeFillShade="D9"/>
          </w:tcPr>
          <w:p w14:paraId="6482F613" w14:textId="77777777" w:rsidR="00CC19E7" w:rsidRPr="00B76262" w:rsidRDefault="00CC19E7" w:rsidP="00CC19E7">
            <w:pPr>
              <w:pStyle w:val="TableHeading"/>
              <w:rPr>
                <w:color w:val="auto"/>
              </w:rPr>
            </w:pPr>
            <w:r w:rsidRPr="00B76262">
              <w:rPr>
                <w:color w:val="auto"/>
              </w:rPr>
              <w:t>Storage statement</w:t>
            </w:r>
          </w:p>
        </w:tc>
        <w:tc>
          <w:tcPr>
            <w:tcW w:w="3192" w:type="dxa"/>
            <w:shd w:val="clear" w:color="auto" w:fill="D9D9D9" w:themeFill="background1" w:themeFillShade="D9"/>
          </w:tcPr>
          <w:p w14:paraId="0F27366F" w14:textId="77777777" w:rsidR="00CC19E7" w:rsidRPr="00B76262" w:rsidRDefault="00CC19E7" w:rsidP="00CC19E7">
            <w:pPr>
              <w:pStyle w:val="TableHeading"/>
              <w:rPr>
                <w:color w:val="auto"/>
              </w:rPr>
            </w:pPr>
            <w:r w:rsidRPr="00B76262">
              <w:rPr>
                <w:color w:val="auto"/>
              </w:rPr>
              <w:t>Re-test period*</w:t>
            </w:r>
          </w:p>
        </w:tc>
      </w:tr>
      <w:tr w:rsidR="00CC19E7" w:rsidRPr="00B76262" w14:paraId="74E652B6" w14:textId="77777777" w:rsidTr="00CC19E7">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72F9070E" w14:textId="77777777" w:rsidR="00CC19E7" w:rsidRPr="00B76262" w:rsidRDefault="00CC19E7" w:rsidP="00CC19E7">
            <w:pPr>
              <w:pStyle w:val="TableBodyLeft"/>
            </w:pPr>
          </w:p>
        </w:tc>
        <w:tc>
          <w:tcPr>
            <w:tcW w:w="3192" w:type="dxa"/>
          </w:tcPr>
          <w:p w14:paraId="5690954D" w14:textId="77777777" w:rsidR="00CC19E7" w:rsidRPr="00B76262" w:rsidRDefault="00CC19E7" w:rsidP="00CC19E7">
            <w:pPr>
              <w:pStyle w:val="TableBodyLeft"/>
            </w:pPr>
          </w:p>
        </w:tc>
        <w:tc>
          <w:tcPr>
            <w:tcW w:w="3192" w:type="dxa"/>
          </w:tcPr>
          <w:p w14:paraId="03BC9680" w14:textId="77777777" w:rsidR="00CC19E7" w:rsidRPr="00B76262" w:rsidRDefault="00CC19E7" w:rsidP="00CC19E7">
            <w:pPr>
              <w:pStyle w:val="TableBodyLeft"/>
            </w:pPr>
          </w:p>
        </w:tc>
      </w:tr>
      <w:tr w:rsidR="00CC19E7" w:rsidRPr="00B76262" w14:paraId="0657C162" w14:textId="77777777" w:rsidTr="00F627B1">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43000262" w14:textId="77777777" w:rsidR="00CC19E7" w:rsidRPr="00B76262" w:rsidRDefault="00CC19E7" w:rsidP="00CC19E7">
            <w:pPr>
              <w:pStyle w:val="TableBodyLeft"/>
              <w:rPr>
                <w:color w:val="auto"/>
              </w:rPr>
            </w:pPr>
          </w:p>
        </w:tc>
        <w:tc>
          <w:tcPr>
            <w:tcW w:w="3192" w:type="dxa"/>
            <w:shd w:val="clear" w:color="auto" w:fill="FFFFFF" w:themeFill="background1"/>
          </w:tcPr>
          <w:p w14:paraId="72684396" w14:textId="77777777" w:rsidR="00CC19E7" w:rsidRPr="00B76262" w:rsidRDefault="00CC19E7" w:rsidP="00CC19E7">
            <w:pPr>
              <w:pStyle w:val="TableBodyLeft"/>
              <w:rPr>
                <w:color w:val="auto"/>
              </w:rPr>
            </w:pPr>
          </w:p>
        </w:tc>
        <w:tc>
          <w:tcPr>
            <w:tcW w:w="3192" w:type="dxa"/>
            <w:shd w:val="clear" w:color="auto" w:fill="FFFFFF" w:themeFill="background1"/>
          </w:tcPr>
          <w:p w14:paraId="24F5D777" w14:textId="77777777" w:rsidR="00CC19E7" w:rsidRPr="00B76262" w:rsidRDefault="00CC19E7" w:rsidP="00CC19E7">
            <w:pPr>
              <w:pStyle w:val="TableBodyLeft"/>
              <w:rPr>
                <w:color w:val="auto"/>
              </w:rPr>
            </w:pPr>
          </w:p>
        </w:tc>
      </w:tr>
    </w:tbl>
    <w:p w14:paraId="6FA27536" w14:textId="77777777" w:rsidR="00CC19E7" w:rsidRPr="00B76262" w:rsidRDefault="00CC19E7" w:rsidP="00CC19E7">
      <w:pPr>
        <w:pStyle w:val="Paragraph"/>
      </w:pPr>
      <w:r w:rsidRPr="00B76262">
        <w:t>* indicate if a shelf-life is proposed in lieu of a re-test period (e.g. in the case of labile APIs)</w:t>
      </w:r>
    </w:p>
    <w:p w14:paraId="467783B1" w14:textId="77777777" w:rsidR="0036051C" w:rsidRPr="00B76262" w:rsidRDefault="0036051C" w:rsidP="0036051C">
      <w:pPr>
        <w:pStyle w:val="Subheading"/>
        <w:rPr>
          <w:b w:val="0"/>
          <w:i w:val="0"/>
        </w:rPr>
      </w:pPr>
    </w:p>
    <w:p w14:paraId="7203E681" w14:textId="77777777" w:rsidR="00CC19E7" w:rsidRPr="00B76262" w:rsidRDefault="00CC19E7" w:rsidP="00B76262">
      <w:pPr>
        <w:pStyle w:val="Heading3"/>
        <w:numPr>
          <w:ilvl w:val="0"/>
          <w:numId w:val="0"/>
        </w:numPr>
        <w:ind w:left="990" w:hanging="540"/>
      </w:pPr>
      <w:r w:rsidRPr="00B76262">
        <w:t xml:space="preserve">2.3.P DRUG PRODUCT (or FINISHED PHARMACEUTICAL PRODUCT (FPP)) </w:t>
      </w:r>
    </w:p>
    <w:p w14:paraId="1AAECE77" w14:textId="77777777" w:rsidR="00CC19E7" w:rsidRPr="00B76262" w:rsidRDefault="00CC19E7" w:rsidP="00D71355">
      <w:pPr>
        <w:pStyle w:val="Heading4"/>
        <w:numPr>
          <w:ilvl w:val="0"/>
          <w:numId w:val="0"/>
        </w:numPr>
        <w:ind w:left="2592" w:hanging="2166"/>
      </w:pPr>
      <w:r w:rsidRPr="00B76262">
        <w:t xml:space="preserve">2.3.P.1 Description and Composition of the FPP </w:t>
      </w:r>
    </w:p>
    <w:p w14:paraId="3F33586A" w14:textId="77777777" w:rsidR="0074643A" w:rsidRPr="00D71355" w:rsidRDefault="0074643A" w:rsidP="00D125B5">
      <w:pPr>
        <w:pStyle w:val="NumberedList"/>
        <w:numPr>
          <w:ilvl w:val="0"/>
          <w:numId w:val="10"/>
        </w:numPr>
        <w:ind w:left="810" w:firstLine="0"/>
        <w:rPr>
          <w:b/>
          <w:bCs/>
        </w:rPr>
      </w:pPr>
      <w:r w:rsidRPr="00D71355">
        <w:rPr>
          <w:b/>
          <w:bCs/>
        </w:rPr>
        <w:t>Description of the FPP (in signed specifications):</w:t>
      </w:r>
    </w:p>
    <w:p w14:paraId="2FD3A24A" w14:textId="77777777" w:rsidR="0074643A" w:rsidRPr="00D71355" w:rsidRDefault="0074643A" w:rsidP="00D125B5">
      <w:pPr>
        <w:pStyle w:val="NumberedList"/>
        <w:numPr>
          <w:ilvl w:val="0"/>
          <w:numId w:val="10"/>
        </w:numPr>
        <w:ind w:left="810" w:firstLine="0"/>
        <w:rPr>
          <w:b/>
          <w:bCs/>
        </w:rPr>
      </w:pPr>
      <w:r w:rsidRPr="00D71355">
        <w:rPr>
          <w:b/>
          <w:bCs/>
        </w:rPr>
        <w:t>Composition of the FPP:</w:t>
      </w:r>
    </w:p>
    <w:p w14:paraId="6505CB2B" w14:textId="3661AFA2" w:rsidR="00CC19E7" w:rsidRPr="00D71355" w:rsidRDefault="00CC19E7" w:rsidP="00F8435F">
      <w:pPr>
        <w:pStyle w:val="NumberedList"/>
        <w:numPr>
          <w:ilvl w:val="0"/>
          <w:numId w:val="0"/>
        </w:numPr>
        <w:ind w:left="1440"/>
        <w:rPr>
          <w:b/>
          <w:bCs/>
        </w:rPr>
      </w:pPr>
      <w:r w:rsidRPr="00D71355">
        <w:rPr>
          <w:b/>
          <w:bCs/>
        </w:rPr>
        <w:t>(</w:t>
      </w:r>
      <w:proofErr w:type="spellStart"/>
      <w:r w:rsidRPr="00D71355">
        <w:rPr>
          <w:b/>
          <w:bCs/>
        </w:rPr>
        <w:t>i</w:t>
      </w:r>
      <w:proofErr w:type="spellEnd"/>
      <w:r w:rsidRPr="00D71355">
        <w:rPr>
          <w:b/>
          <w:bCs/>
        </w:rPr>
        <w:t>)</w:t>
      </w:r>
      <w:r w:rsidR="00F8435F" w:rsidRPr="00D71355">
        <w:rPr>
          <w:b/>
          <w:bCs/>
        </w:rPr>
        <w:t xml:space="preserve"> </w:t>
      </w:r>
      <w:r w:rsidR="00F8435F" w:rsidRPr="00D71355">
        <w:rPr>
          <w:b/>
          <w:bCs/>
        </w:rPr>
        <w:tab/>
      </w:r>
      <w:r w:rsidRPr="00D71355">
        <w:rPr>
          <w:b/>
          <w:bCs/>
        </w:rPr>
        <w:t>Composition, i.e. list of all components of the FPP and their amounts on a per unit basis and percentage basis (including individual components of mixtures prepared in-house (e.g. coatings) and overages, if any):</w:t>
      </w:r>
    </w:p>
    <w:p w14:paraId="6FBBCC91" w14:textId="77777777" w:rsidR="00F627B1" w:rsidRPr="00D71355" w:rsidRDefault="00F627B1">
      <w:pPr>
        <w:rPr>
          <w:b/>
          <w:bCs/>
        </w:rPr>
      </w:pPr>
      <w:r w:rsidRPr="00D71355">
        <w:rPr>
          <w:b/>
          <w:bCs/>
        </w:rPr>
        <w:br w:type="page"/>
      </w:r>
    </w:p>
    <w:tbl>
      <w:tblPr>
        <w:tblW w:w="4647" w:type="pct"/>
        <w:jc w:val="center"/>
        <w:tblCellMar>
          <w:left w:w="52" w:type="dxa"/>
          <w:right w:w="52" w:type="dxa"/>
        </w:tblCellMar>
        <w:tblLook w:val="0000" w:firstRow="0" w:lastRow="0" w:firstColumn="0" w:lastColumn="0" w:noHBand="0" w:noVBand="0"/>
      </w:tblPr>
      <w:tblGrid>
        <w:gridCol w:w="2126"/>
        <w:gridCol w:w="1282"/>
        <w:gridCol w:w="991"/>
        <w:gridCol w:w="991"/>
        <w:gridCol w:w="991"/>
        <w:gridCol w:w="993"/>
        <w:gridCol w:w="991"/>
        <w:gridCol w:w="988"/>
      </w:tblGrid>
      <w:tr w:rsidR="00B56E3B" w:rsidRPr="00B54780" w14:paraId="22044AF3" w14:textId="77777777" w:rsidTr="00B22B63">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tcPr>
          <w:p w14:paraId="2A502C1B" w14:textId="552E63E9"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lastRenderedPageBreak/>
              <w:t>Component and quality standard (and grade, if applicable)</w:t>
            </w:r>
          </w:p>
        </w:tc>
        <w:tc>
          <w:tcPr>
            <w:tcW w:w="685" w:type="pct"/>
            <w:vMerge w:val="restart"/>
            <w:tcBorders>
              <w:top w:val="single" w:sz="6" w:space="0" w:color="000000"/>
              <w:left w:val="single" w:sz="6" w:space="0" w:color="000000"/>
              <w:bottom w:val="single" w:sz="12" w:space="0" w:color="000000"/>
              <w:right w:val="nil"/>
            </w:tcBorders>
            <w:shd w:val="pct10" w:color="auto" w:fill="auto"/>
          </w:tcPr>
          <w:p w14:paraId="60B8C878"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Function</w:t>
            </w:r>
          </w:p>
        </w:tc>
        <w:tc>
          <w:tcPr>
            <w:tcW w:w="3179" w:type="pct"/>
            <w:gridSpan w:val="6"/>
            <w:tcBorders>
              <w:top w:val="single" w:sz="6" w:space="0" w:color="000000"/>
              <w:left w:val="single" w:sz="6" w:space="0" w:color="000000"/>
              <w:bottom w:val="single" w:sz="6" w:space="0" w:color="000000"/>
              <w:right w:val="single" w:sz="6" w:space="0" w:color="000000"/>
            </w:tcBorders>
            <w:shd w:val="pct10" w:color="auto" w:fill="auto"/>
          </w:tcPr>
          <w:p w14:paraId="2BEF9A6E"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Strength (label claim)</w:t>
            </w:r>
          </w:p>
        </w:tc>
      </w:tr>
      <w:tr w:rsidR="00B56E3B" w:rsidRPr="00B54780" w14:paraId="537D21C0" w14:textId="77777777" w:rsidTr="004E4263">
        <w:trPr>
          <w:cantSplit/>
          <w:tblHeader/>
          <w:jc w:val="center"/>
        </w:trPr>
        <w:tc>
          <w:tcPr>
            <w:tcW w:w="1136" w:type="pct"/>
            <w:vMerge/>
            <w:tcBorders>
              <w:top w:val="single" w:sz="6" w:space="0" w:color="000000"/>
              <w:left w:val="single" w:sz="6" w:space="0" w:color="000000"/>
              <w:bottom w:val="single" w:sz="12" w:space="0" w:color="000000"/>
              <w:right w:val="nil"/>
            </w:tcBorders>
            <w:shd w:val="pct10" w:color="auto" w:fill="auto"/>
          </w:tcPr>
          <w:p w14:paraId="19BC0FB7" w14:textId="77777777" w:rsidR="00B56E3B" w:rsidRPr="00F8435F" w:rsidRDefault="00B56E3B" w:rsidP="00C47A7A">
            <w:pPr>
              <w:spacing w:before="50" w:after="32"/>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5EB3A53D" w14:textId="77777777" w:rsidR="00B56E3B" w:rsidRPr="00F8435F" w:rsidRDefault="00B56E3B" w:rsidP="00C47A7A">
            <w:pPr>
              <w:spacing w:before="50" w:after="32"/>
              <w:jc w:val="center"/>
              <w:rPr>
                <w:rFonts w:ascii="Arial" w:hAnsi="Arial" w:cs="Arial"/>
                <w:sz w:val="18"/>
                <w:szCs w:val="18"/>
                <w:lang w:val="en-CA"/>
              </w:rPr>
            </w:pPr>
          </w:p>
        </w:tc>
        <w:tc>
          <w:tcPr>
            <w:tcW w:w="1060" w:type="pct"/>
            <w:gridSpan w:val="2"/>
            <w:tcBorders>
              <w:top w:val="single" w:sz="6" w:space="0" w:color="000000"/>
              <w:left w:val="single" w:sz="6" w:space="0" w:color="000000"/>
              <w:bottom w:val="nil"/>
              <w:right w:val="single" w:sz="6" w:space="0" w:color="000000"/>
            </w:tcBorders>
            <w:shd w:val="clear" w:color="auto" w:fill="auto"/>
          </w:tcPr>
          <w:p w14:paraId="2CD6F31F" w14:textId="77777777" w:rsidR="00B56E3B" w:rsidRPr="00F8435F" w:rsidRDefault="00B56E3B" w:rsidP="00C47A7A">
            <w:pPr>
              <w:spacing w:before="50" w:after="32"/>
              <w:jc w:val="center"/>
              <w:rPr>
                <w:rFonts w:ascii="Arial" w:hAnsi="Arial" w:cs="Arial"/>
                <w:sz w:val="18"/>
                <w:szCs w:val="18"/>
                <w:lang w:val="en-CA"/>
              </w:rPr>
            </w:pPr>
          </w:p>
        </w:tc>
        <w:tc>
          <w:tcPr>
            <w:tcW w:w="1061" w:type="pct"/>
            <w:gridSpan w:val="2"/>
            <w:tcBorders>
              <w:top w:val="single" w:sz="6" w:space="0" w:color="000000"/>
              <w:left w:val="single" w:sz="6" w:space="0" w:color="000000"/>
              <w:bottom w:val="nil"/>
              <w:right w:val="nil"/>
            </w:tcBorders>
            <w:shd w:val="clear" w:color="auto" w:fill="auto"/>
          </w:tcPr>
          <w:p w14:paraId="4D39BD8F" w14:textId="77777777" w:rsidR="00B56E3B" w:rsidRPr="00F8435F" w:rsidRDefault="00B56E3B" w:rsidP="00C47A7A">
            <w:pPr>
              <w:spacing w:before="50" w:after="32"/>
              <w:jc w:val="center"/>
              <w:rPr>
                <w:rFonts w:ascii="Arial" w:hAnsi="Arial" w:cs="Arial"/>
                <w:sz w:val="18"/>
                <w:szCs w:val="18"/>
                <w:lang w:val="en-CA"/>
              </w:rPr>
            </w:pPr>
          </w:p>
        </w:tc>
        <w:tc>
          <w:tcPr>
            <w:tcW w:w="1058" w:type="pct"/>
            <w:gridSpan w:val="2"/>
            <w:tcBorders>
              <w:top w:val="single" w:sz="6" w:space="0" w:color="000000"/>
              <w:left w:val="single" w:sz="6" w:space="0" w:color="000000"/>
              <w:bottom w:val="nil"/>
              <w:right w:val="single" w:sz="6" w:space="0" w:color="000000"/>
            </w:tcBorders>
            <w:shd w:val="clear" w:color="auto" w:fill="auto"/>
          </w:tcPr>
          <w:p w14:paraId="3B29F3DC" w14:textId="77777777" w:rsidR="00B56E3B" w:rsidRPr="00F8435F" w:rsidRDefault="00B56E3B" w:rsidP="00C47A7A">
            <w:pPr>
              <w:spacing w:before="50" w:after="32"/>
              <w:jc w:val="center"/>
              <w:rPr>
                <w:rFonts w:ascii="Arial" w:hAnsi="Arial" w:cs="Arial"/>
                <w:sz w:val="18"/>
                <w:szCs w:val="18"/>
                <w:lang w:val="en-CA"/>
              </w:rPr>
            </w:pPr>
          </w:p>
        </w:tc>
      </w:tr>
      <w:tr w:rsidR="00B56E3B" w:rsidRPr="00B54780" w14:paraId="6B7E996B" w14:textId="77777777" w:rsidTr="004E4263">
        <w:trPr>
          <w:cantSplit/>
          <w:tblHeader/>
          <w:jc w:val="center"/>
        </w:trPr>
        <w:tc>
          <w:tcPr>
            <w:tcW w:w="1136" w:type="pct"/>
            <w:vMerge/>
            <w:tcBorders>
              <w:top w:val="single" w:sz="6" w:space="0" w:color="000000"/>
              <w:left w:val="single" w:sz="6" w:space="0" w:color="000000"/>
              <w:bottom w:val="single" w:sz="12" w:space="0" w:color="000000"/>
              <w:right w:val="nil"/>
            </w:tcBorders>
            <w:shd w:val="pct10" w:color="auto" w:fill="auto"/>
          </w:tcPr>
          <w:p w14:paraId="0284B2FF" w14:textId="77777777" w:rsidR="00B56E3B" w:rsidRPr="00F8435F" w:rsidRDefault="00B56E3B" w:rsidP="00C47A7A">
            <w:pPr>
              <w:spacing w:before="50" w:after="32"/>
              <w:jc w:val="center"/>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37D397DC" w14:textId="77777777" w:rsidR="00B56E3B" w:rsidRPr="00F8435F" w:rsidRDefault="00B56E3B" w:rsidP="00C47A7A">
            <w:pPr>
              <w:spacing w:before="50" w:after="32"/>
              <w:jc w:val="center"/>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shd w:val="pct10" w:color="auto" w:fill="auto"/>
          </w:tcPr>
          <w:p w14:paraId="4B75A7BE"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7BB1062D" w14:textId="77777777" w:rsidR="00B56E3B" w:rsidRPr="00F8435F" w:rsidRDefault="00B56E3B" w:rsidP="00C47A7A">
            <w:pPr>
              <w:spacing w:before="50" w:after="32"/>
              <w:jc w:val="center"/>
              <w:rPr>
                <w:rFonts w:ascii="Arial" w:hAnsi="Arial" w:cs="Arial"/>
                <w:b/>
                <w:bCs/>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5146EA9A" w14:textId="77777777" w:rsidR="00B56E3B" w:rsidRPr="00F8435F" w:rsidRDefault="00B56E3B" w:rsidP="00C47A7A">
            <w:pPr>
              <w:spacing w:before="50" w:after="32"/>
              <w:jc w:val="center"/>
              <w:rPr>
                <w:rFonts w:ascii="Arial" w:hAnsi="Arial" w:cs="Arial"/>
                <w:b/>
                <w:bCs/>
                <w:sz w:val="18"/>
                <w:szCs w:val="18"/>
                <w:lang w:val="en-CA"/>
              </w:rPr>
            </w:pPr>
            <w:r w:rsidRPr="00F8435F">
              <w:rPr>
                <w:rFonts w:ascii="Arial" w:hAnsi="Arial" w:cs="Arial"/>
                <w:b/>
                <w:bCs/>
                <w:sz w:val="18"/>
                <w:szCs w:val="18"/>
                <w:lang w:val="en-CA"/>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tcPr>
          <w:p w14:paraId="28A2F255"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nil"/>
            </w:tcBorders>
            <w:shd w:val="pct10" w:color="auto" w:fill="auto"/>
          </w:tcPr>
          <w:p w14:paraId="0E377F4C"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Quantity per unit or per mL</w:t>
            </w:r>
          </w:p>
        </w:tc>
        <w:tc>
          <w:tcPr>
            <w:tcW w:w="528" w:type="pct"/>
            <w:tcBorders>
              <w:top w:val="single" w:sz="6" w:space="0" w:color="000000"/>
              <w:left w:val="single" w:sz="6" w:space="0" w:color="000000"/>
              <w:bottom w:val="single" w:sz="12" w:space="0" w:color="000000"/>
              <w:right w:val="single" w:sz="6" w:space="0" w:color="000000"/>
            </w:tcBorders>
            <w:shd w:val="pct10" w:color="auto" w:fill="auto"/>
          </w:tcPr>
          <w:p w14:paraId="021B46FA"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w:t>
            </w:r>
          </w:p>
        </w:tc>
      </w:tr>
      <w:tr w:rsidR="00B56E3B" w:rsidRPr="00B54780" w14:paraId="457E87E9" w14:textId="77777777" w:rsidTr="00B56E3B">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tcPr>
          <w:p w14:paraId="72D08B57"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GB"/>
              </w:rPr>
              <w:t xml:space="preserve">&lt;complete with appropriate titles e.g. Core tablet (Layer 1, Layer 2, etc. as applicable), Contents of capsule, Powder for injection&gt; </w:t>
            </w:r>
          </w:p>
        </w:tc>
      </w:tr>
      <w:tr w:rsidR="00B56E3B" w:rsidRPr="00B54780" w14:paraId="3B5659D8" w14:textId="77777777" w:rsidTr="004E4263">
        <w:trPr>
          <w:cantSplit/>
          <w:jc w:val="center"/>
        </w:trPr>
        <w:tc>
          <w:tcPr>
            <w:tcW w:w="1136" w:type="pct"/>
            <w:tcBorders>
              <w:top w:val="single" w:sz="6" w:space="0" w:color="000000"/>
              <w:left w:val="single" w:sz="6" w:space="0" w:color="000000"/>
              <w:bottom w:val="single" w:sz="6" w:space="0" w:color="000000"/>
              <w:right w:val="nil"/>
            </w:tcBorders>
          </w:tcPr>
          <w:p w14:paraId="2230C080"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4355B39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9D7471A"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62CF8078"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4D805522"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4F4ED583"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1E61EC77"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2DB95DF5" w14:textId="77777777" w:rsidR="00B56E3B" w:rsidRPr="00F8435F" w:rsidRDefault="00B56E3B" w:rsidP="00C47A7A">
            <w:pPr>
              <w:spacing w:before="50" w:after="32"/>
              <w:rPr>
                <w:rFonts w:ascii="Arial" w:hAnsi="Arial" w:cs="Arial"/>
                <w:sz w:val="18"/>
                <w:szCs w:val="18"/>
                <w:lang w:val="en-CA"/>
              </w:rPr>
            </w:pPr>
          </w:p>
        </w:tc>
      </w:tr>
      <w:tr w:rsidR="00B56E3B" w:rsidRPr="00B54780" w14:paraId="06637649" w14:textId="77777777" w:rsidTr="004E4263">
        <w:trPr>
          <w:cantSplit/>
          <w:jc w:val="center"/>
        </w:trPr>
        <w:tc>
          <w:tcPr>
            <w:tcW w:w="1136" w:type="pct"/>
            <w:tcBorders>
              <w:top w:val="single" w:sz="6" w:space="0" w:color="000000"/>
              <w:left w:val="single" w:sz="6" w:space="0" w:color="000000"/>
              <w:bottom w:val="single" w:sz="6" w:space="0" w:color="000000"/>
              <w:right w:val="nil"/>
            </w:tcBorders>
          </w:tcPr>
          <w:p w14:paraId="7AC18523"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6D1D8F77"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2215BCE5"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36FC6FFD"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0D610BBD"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5F0C086E"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6BAC5BB2"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4E469F8B" w14:textId="77777777" w:rsidR="00B56E3B" w:rsidRPr="00F8435F" w:rsidRDefault="00B56E3B" w:rsidP="00C47A7A">
            <w:pPr>
              <w:spacing w:before="50" w:after="32"/>
              <w:rPr>
                <w:rFonts w:ascii="Arial" w:hAnsi="Arial" w:cs="Arial"/>
                <w:sz w:val="18"/>
                <w:szCs w:val="18"/>
                <w:lang w:val="en-CA"/>
              </w:rPr>
            </w:pPr>
          </w:p>
        </w:tc>
      </w:tr>
      <w:tr w:rsidR="00B56E3B" w:rsidRPr="00B54780" w14:paraId="368E206E" w14:textId="77777777" w:rsidTr="004E4263">
        <w:trPr>
          <w:cantSplit/>
          <w:jc w:val="center"/>
        </w:trPr>
        <w:tc>
          <w:tcPr>
            <w:tcW w:w="1136" w:type="pct"/>
            <w:tcBorders>
              <w:top w:val="single" w:sz="6" w:space="0" w:color="000000"/>
              <w:left w:val="single" w:sz="6" w:space="0" w:color="000000"/>
              <w:bottom w:val="single" w:sz="6" w:space="0" w:color="000000"/>
              <w:right w:val="nil"/>
            </w:tcBorders>
          </w:tcPr>
          <w:p w14:paraId="30BD7961"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Subtotal 1</w:t>
            </w:r>
          </w:p>
        </w:tc>
        <w:tc>
          <w:tcPr>
            <w:tcW w:w="685" w:type="pct"/>
            <w:tcBorders>
              <w:top w:val="single" w:sz="6" w:space="0" w:color="000000"/>
              <w:left w:val="single" w:sz="6" w:space="0" w:color="000000"/>
              <w:bottom w:val="single" w:sz="6" w:space="0" w:color="000000"/>
              <w:right w:val="nil"/>
            </w:tcBorders>
          </w:tcPr>
          <w:p w14:paraId="6FE6542E"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72384FA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7554F66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77E0943"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19363791"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FFE828D"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71E342FF" w14:textId="77777777" w:rsidR="00B56E3B" w:rsidRPr="00F8435F" w:rsidRDefault="00B56E3B" w:rsidP="00C47A7A">
            <w:pPr>
              <w:spacing w:before="50" w:after="32"/>
              <w:rPr>
                <w:rFonts w:ascii="Arial" w:hAnsi="Arial" w:cs="Arial"/>
                <w:sz w:val="18"/>
                <w:szCs w:val="18"/>
                <w:lang w:val="en-CA"/>
              </w:rPr>
            </w:pPr>
          </w:p>
        </w:tc>
      </w:tr>
      <w:tr w:rsidR="00B56E3B" w:rsidRPr="00B54780" w14:paraId="72B40AA0" w14:textId="77777777" w:rsidTr="00B56E3B">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tcPr>
          <w:p w14:paraId="057EF61B"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GB"/>
              </w:rPr>
              <w:t xml:space="preserve"> &lt;complete with appropriate title </w:t>
            </w:r>
            <w:r w:rsidRPr="00F8435F">
              <w:rPr>
                <w:rFonts w:ascii="Arial" w:hAnsi="Arial" w:cs="Arial"/>
                <w:sz w:val="18"/>
                <w:szCs w:val="18"/>
                <w:lang w:val="en-CA"/>
              </w:rPr>
              <w:t>e.g. Film-coating</w:t>
            </w:r>
            <w:r w:rsidRPr="00F8435F">
              <w:rPr>
                <w:rFonts w:ascii="Arial" w:hAnsi="Arial" w:cs="Arial"/>
                <w:sz w:val="18"/>
                <w:szCs w:val="18"/>
                <w:lang w:val="en-GB"/>
              </w:rPr>
              <w:t xml:space="preserve"> &gt;</w:t>
            </w:r>
          </w:p>
        </w:tc>
      </w:tr>
      <w:tr w:rsidR="00B56E3B" w:rsidRPr="00B54780" w14:paraId="7E5054D6" w14:textId="77777777" w:rsidTr="004E4263">
        <w:trPr>
          <w:cantSplit/>
          <w:jc w:val="center"/>
        </w:trPr>
        <w:tc>
          <w:tcPr>
            <w:tcW w:w="1136" w:type="pct"/>
            <w:tcBorders>
              <w:top w:val="single" w:sz="6" w:space="0" w:color="000000"/>
              <w:left w:val="single" w:sz="6" w:space="0" w:color="000000"/>
              <w:bottom w:val="single" w:sz="6" w:space="0" w:color="000000"/>
              <w:right w:val="nil"/>
            </w:tcBorders>
          </w:tcPr>
          <w:p w14:paraId="00088B66"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62D8717D"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2486B36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9D92F1"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1B128C"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4FA36D62"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BA8315A"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0E7A20FD" w14:textId="77777777" w:rsidR="00B56E3B" w:rsidRPr="00F8435F" w:rsidRDefault="00B56E3B" w:rsidP="00C47A7A">
            <w:pPr>
              <w:spacing w:before="50" w:after="32"/>
              <w:rPr>
                <w:rFonts w:ascii="Arial" w:hAnsi="Arial" w:cs="Arial"/>
                <w:sz w:val="18"/>
                <w:szCs w:val="18"/>
                <w:lang w:val="en-CA"/>
              </w:rPr>
            </w:pPr>
          </w:p>
        </w:tc>
      </w:tr>
      <w:tr w:rsidR="00B56E3B" w:rsidRPr="00B54780" w14:paraId="56219AE6" w14:textId="77777777" w:rsidTr="004E4263">
        <w:trPr>
          <w:cantSplit/>
          <w:jc w:val="center"/>
        </w:trPr>
        <w:tc>
          <w:tcPr>
            <w:tcW w:w="1136" w:type="pct"/>
            <w:tcBorders>
              <w:top w:val="single" w:sz="6" w:space="0" w:color="000000"/>
              <w:left w:val="single" w:sz="6" w:space="0" w:color="000000"/>
              <w:bottom w:val="single" w:sz="6" w:space="0" w:color="000000"/>
              <w:right w:val="nil"/>
            </w:tcBorders>
          </w:tcPr>
          <w:p w14:paraId="6AD38828"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501B4E75"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29DB5F2"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3759DDC8"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0D9E0578"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02448ED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1B284ABC"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73C7E177" w14:textId="77777777" w:rsidR="00B56E3B" w:rsidRPr="00F8435F" w:rsidRDefault="00B56E3B" w:rsidP="00C47A7A">
            <w:pPr>
              <w:spacing w:before="50" w:after="32"/>
              <w:rPr>
                <w:rFonts w:ascii="Arial" w:hAnsi="Arial" w:cs="Arial"/>
                <w:sz w:val="18"/>
                <w:szCs w:val="18"/>
                <w:lang w:val="en-CA"/>
              </w:rPr>
            </w:pPr>
          </w:p>
        </w:tc>
      </w:tr>
      <w:tr w:rsidR="00B56E3B" w:rsidRPr="00B54780" w14:paraId="310BD261" w14:textId="77777777" w:rsidTr="004E4263">
        <w:trPr>
          <w:cantSplit/>
          <w:jc w:val="center"/>
        </w:trPr>
        <w:tc>
          <w:tcPr>
            <w:tcW w:w="1136" w:type="pct"/>
            <w:tcBorders>
              <w:top w:val="single" w:sz="6" w:space="0" w:color="000000"/>
              <w:left w:val="single" w:sz="6" w:space="0" w:color="000000"/>
              <w:bottom w:val="single" w:sz="12" w:space="0" w:color="000000"/>
              <w:right w:val="nil"/>
            </w:tcBorders>
          </w:tcPr>
          <w:p w14:paraId="62404F61"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Subtotal 2</w:t>
            </w:r>
          </w:p>
        </w:tc>
        <w:tc>
          <w:tcPr>
            <w:tcW w:w="685" w:type="pct"/>
            <w:tcBorders>
              <w:top w:val="single" w:sz="6" w:space="0" w:color="000000"/>
              <w:left w:val="single" w:sz="6" w:space="0" w:color="000000"/>
              <w:bottom w:val="single" w:sz="12" w:space="0" w:color="000000"/>
              <w:right w:val="nil"/>
            </w:tcBorders>
          </w:tcPr>
          <w:p w14:paraId="583236AC"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196836AF"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4E069504"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6D8F9231"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12" w:space="0" w:color="000000"/>
              <w:right w:val="nil"/>
            </w:tcBorders>
          </w:tcPr>
          <w:p w14:paraId="37E8568A"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674CC5F8"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12" w:space="0" w:color="000000"/>
              <w:right w:val="single" w:sz="6" w:space="0" w:color="000000"/>
            </w:tcBorders>
          </w:tcPr>
          <w:p w14:paraId="0753B322" w14:textId="77777777" w:rsidR="00B56E3B" w:rsidRPr="00F8435F" w:rsidRDefault="00B56E3B" w:rsidP="00C47A7A">
            <w:pPr>
              <w:spacing w:before="50" w:after="32"/>
              <w:rPr>
                <w:rFonts w:ascii="Arial" w:hAnsi="Arial" w:cs="Arial"/>
                <w:sz w:val="18"/>
                <w:szCs w:val="18"/>
                <w:lang w:val="en-CA"/>
              </w:rPr>
            </w:pPr>
          </w:p>
        </w:tc>
      </w:tr>
      <w:tr w:rsidR="00B56E3B" w:rsidRPr="00B54780" w14:paraId="41D3E127" w14:textId="77777777" w:rsidTr="004E4263">
        <w:trPr>
          <w:cantSplit/>
          <w:jc w:val="center"/>
        </w:trPr>
        <w:tc>
          <w:tcPr>
            <w:tcW w:w="1136" w:type="pct"/>
            <w:tcBorders>
              <w:top w:val="single" w:sz="12" w:space="0" w:color="000000"/>
              <w:left w:val="single" w:sz="6" w:space="0" w:color="000000"/>
              <w:bottom w:val="single" w:sz="6" w:space="0" w:color="000000"/>
              <w:right w:val="nil"/>
            </w:tcBorders>
            <w:shd w:val="pct10" w:color="auto" w:fill="auto"/>
          </w:tcPr>
          <w:p w14:paraId="2D92A177"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Total</w:t>
            </w:r>
          </w:p>
        </w:tc>
        <w:tc>
          <w:tcPr>
            <w:tcW w:w="685" w:type="pct"/>
            <w:tcBorders>
              <w:top w:val="single" w:sz="12" w:space="0" w:color="000000"/>
              <w:left w:val="single" w:sz="6" w:space="0" w:color="000000"/>
              <w:bottom w:val="single" w:sz="6" w:space="0" w:color="000000"/>
              <w:right w:val="nil"/>
            </w:tcBorders>
          </w:tcPr>
          <w:p w14:paraId="6D491DFB"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29101887"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6989ADB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61DA0192"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12" w:space="0" w:color="000000"/>
              <w:left w:val="single" w:sz="6" w:space="0" w:color="000000"/>
              <w:bottom w:val="single" w:sz="6" w:space="0" w:color="000000"/>
              <w:right w:val="nil"/>
            </w:tcBorders>
          </w:tcPr>
          <w:p w14:paraId="037B31CF"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283277AA"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12" w:space="0" w:color="000000"/>
              <w:left w:val="single" w:sz="6" w:space="0" w:color="000000"/>
              <w:bottom w:val="single" w:sz="6" w:space="0" w:color="000000"/>
              <w:right w:val="single" w:sz="6" w:space="0" w:color="000000"/>
            </w:tcBorders>
          </w:tcPr>
          <w:p w14:paraId="332587B4" w14:textId="77777777" w:rsidR="00B56E3B" w:rsidRPr="00F8435F" w:rsidRDefault="00B56E3B" w:rsidP="00C47A7A">
            <w:pPr>
              <w:spacing w:before="50" w:after="32"/>
              <w:rPr>
                <w:rFonts w:ascii="Arial" w:hAnsi="Arial" w:cs="Arial"/>
                <w:sz w:val="18"/>
                <w:szCs w:val="18"/>
                <w:lang w:val="en-CA"/>
              </w:rPr>
            </w:pPr>
          </w:p>
        </w:tc>
      </w:tr>
    </w:tbl>
    <w:p w14:paraId="78716A0F" w14:textId="77777777" w:rsidR="004E4263" w:rsidRPr="0036051C" w:rsidRDefault="004E4263" w:rsidP="004E4263">
      <w:pPr>
        <w:pStyle w:val="Subheading"/>
        <w:rPr>
          <w:b w:val="0"/>
          <w:i w:val="0"/>
        </w:rPr>
      </w:pPr>
    </w:p>
    <w:p w14:paraId="31FEB9EF" w14:textId="5C9B9CB0" w:rsidR="00B56E3B" w:rsidRPr="00D71355" w:rsidRDefault="00B56E3B" w:rsidP="00F8435F">
      <w:pPr>
        <w:pStyle w:val="NumberedList"/>
        <w:numPr>
          <w:ilvl w:val="0"/>
          <w:numId w:val="0"/>
        </w:numPr>
        <w:ind w:left="1440"/>
        <w:rPr>
          <w:b/>
          <w:bCs/>
        </w:rPr>
      </w:pPr>
      <w:r w:rsidRPr="00D71355">
        <w:rPr>
          <w:b/>
          <w:bCs/>
        </w:rPr>
        <w:t>(ii)</w:t>
      </w:r>
      <w:r w:rsidR="00F8435F" w:rsidRPr="00D71355">
        <w:rPr>
          <w:b/>
          <w:bCs/>
        </w:rPr>
        <w:t xml:space="preserve"> </w:t>
      </w:r>
      <w:r w:rsidR="00F8435F" w:rsidRPr="00D71355">
        <w:rPr>
          <w:b/>
          <w:bCs/>
        </w:rPr>
        <w:tab/>
      </w:r>
      <w:r w:rsidRPr="00D71355">
        <w:rPr>
          <w:b/>
          <w:bCs/>
        </w:rPr>
        <w:t xml:space="preserve">Composition of all </w:t>
      </w:r>
      <w:r w:rsidRPr="00D71355">
        <w:rPr>
          <w:b/>
          <w:bCs/>
          <w:i/>
        </w:rPr>
        <w:t>components purchased as mixtures</w:t>
      </w:r>
      <w:r w:rsidRPr="00D71355">
        <w:rPr>
          <w:b/>
          <w:bCs/>
        </w:rPr>
        <w:t xml:space="preserve"> (e.g. colourants, coatings, capsule shells, imprinting inks):</w:t>
      </w:r>
    </w:p>
    <w:p w14:paraId="142FE2AA" w14:textId="77777777" w:rsidR="00B56E3B" w:rsidRPr="00B56E3B" w:rsidRDefault="00B56E3B" w:rsidP="00B56E3B">
      <w:pPr>
        <w:pStyle w:val="NumberedList"/>
        <w:numPr>
          <w:ilvl w:val="0"/>
          <w:numId w:val="0"/>
        </w:numPr>
        <w:ind w:left="792"/>
      </w:pPr>
      <w:r w:rsidRPr="00B56E3B">
        <w:t>(c)</w:t>
      </w:r>
      <w:r w:rsidRPr="00B56E3B">
        <w:tab/>
        <w:t>Description of accompanying reconstitution diluent(s), if applicable:</w:t>
      </w:r>
    </w:p>
    <w:p w14:paraId="0C174943" w14:textId="77777777" w:rsidR="00B56E3B" w:rsidRPr="00B76262" w:rsidRDefault="00B56E3B" w:rsidP="00D71355">
      <w:pPr>
        <w:pStyle w:val="Heading4"/>
        <w:numPr>
          <w:ilvl w:val="0"/>
          <w:numId w:val="0"/>
        </w:numPr>
        <w:ind w:left="2592" w:hanging="2166"/>
        <w:rPr>
          <w:i/>
        </w:rPr>
      </w:pPr>
      <w:r w:rsidRPr="00B76262">
        <w:rPr>
          <w:i/>
        </w:rPr>
        <w:t xml:space="preserve">2.3.P.2.2.1 Formulation Development </w:t>
      </w:r>
    </w:p>
    <w:p w14:paraId="746236F9" w14:textId="77777777" w:rsidR="00B22B63" w:rsidRPr="00D71355" w:rsidRDefault="00B22B63" w:rsidP="00B22B63">
      <w:pPr>
        <w:pStyle w:val="NumberedList"/>
        <w:numPr>
          <w:ilvl w:val="0"/>
          <w:numId w:val="0"/>
        </w:numPr>
        <w:ind w:left="792"/>
        <w:rPr>
          <w:b/>
          <w:bCs/>
        </w:rPr>
      </w:pPr>
      <w:r w:rsidRPr="00D71355">
        <w:rPr>
          <w:b/>
          <w:bCs/>
        </w:rPr>
        <w:t>(b)</w:t>
      </w:r>
      <w:r w:rsidRPr="00D71355">
        <w:rPr>
          <w:b/>
          <w:bCs/>
        </w:rPr>
        <w:tab/>
        <w:t xml:space="preserve">Information on primary (submission, registration, exhibit) batches including comparative bioavailability or </w:t>
      </w:r>
      <w:proofErr w:type="spellStart"/>
      <w:r w:rsidRPr="00D71355">
        <w:rPr>
          <w:b/>
          <w:bCs/>
        </w:rPr>
        <w:t>biowaiver</w:t>
      </w:r>
      <w:proofErr w:type="spellEnd"/>
      <w:r w:rsidRPr="00D71355">
        <w:rPr>
          <w:b/>
          <w:bCs/>
        </w:rPr>
        <w:t xml:space="preserve">, stability, commercial: </w:t>
      </w:r>
    </w:p>
    <w:p w14:paraId="76E3F207" w14:textId="77777777" w:rsidR="00B22B63" w:rsidRPr="00D71355" w:rsidRDefault="00B22B63" w:rsidP="00D125B5">
      <w:pPr>
        <w:pStyle w:val="NumberedList"/>
        <w:numPr>
          <w:ilvl w:val="0"/>
          <w:numId w:val="11"/>
        </w:numPr>
        <w:ind w:left="1440" w:firstLine="0"/>
        <w:rPr>
          <w:b/>
          <w:bCs/>
        </w:rPr>
      </w:pPr>
      <w:r w:rsidRPr="00D71355">
        <w:rPr>
          <w:b/>
          <w:bCs/>
        </w:rPr>
        <w:t>Summary of batch numbers:</w:t>
      </w:r>
    </w:p>
    <w:tbl>
      <w:tblPr>
        <w:tblStyle w:val="TableProfessional"/>
        <w:tblW w:w="9072" w:type="dxa"/>
        <w:jc w:val="center"/>
        <w:tblInd w:w="0" w:type="dxa"/>
        <w:tblLayout w:type="fixed"/>
        <w:tblLook w:val="04A0" w:firstRow="1" w:lastRow="0" w:firstColumn="1" w:lastColumn="0" w:noHBand="0" w:noVBand="1"/>
      </w:tblPr>
      <w:tblGrid>
        <w:gridCol w:w="4520"/>
        <w:gridCol w:w="1517"/>
        <w:gridCol w:w="1517"/>
        <w:gridCol w:w="1518"/>
      </w:tblGrid>
      <w:tr w:rsidR="00B22B63" w:rsidRPr="00B22B63" w14:paraId="357551B9" w14:textId="77777777" w:rsidTr="00F627B1">
        <w:trPr>
          <w:cnfStyle w:val="100000000000" w:firstRow="1" w:lastRow="0" w:firstColumn="0" w:lastColumn="0" w:oddVBand="0" w:evenVBand="0" w:oddHBand="0" w:evenHBand="0" w:firstRowFirstColumn="0" w:firstRowLastColumn="0" w:lastRowFirstColumn="0" w:lastRowLastColumn="0"/>
          <w:jc w:val="center"/>
        </w:trPr>
        <w:tc>
          <w:tcPr>
            <w:tcW w:w="9072" w:type="dxa"/>
            <w:gridSpan w:val="4"/>
            <w:shd w:val="clear" w:color="auto" w:fill="D9D9D9" w:themeFill="background1" w:themeFillShade="D9"/>
            <w:noWrap/>
          </w:tcPr>
          <w:p w14:paraId="21C8F540" w14:textId="77777777" w:rsidR="00B22B63" w:rsidRPr="00B22B63" w:rsidRDefault="00B22B63" w:rsidP="00320B87">
            <w:pPr>
              <w:pStyle w:val="TableHeading"/>
              <w:jc w:val="center"/>
            </w:pPr>
            <w:r w:rsidRPr="00F627B1">
              <w:rPr>
                <w:color w:val="auto"/>
              </w:rPr>
              <w:lastRenderedPageBreak/>
              <w:t>Batch number(s) of the FPPs used in</w:t>
            </w:r>
          </w:p>
        </w:tc>
      </w:tr>
      <w:tr w:rsidR="00B22B63" w:rsidRPr="00B22B63" w14:paraId="2EC81688" w14:textId="77777777" w:rsidTr="00F627B1">
        <w:trPr>
          <w:cnfStyle w:val="000000100000" w:firstRow="0" w:lastRow="0" w:firstColumn="0" w:lastColumn="0" w:oddVBand="0" w:evenVBand="0" w:oddHBand="1" w:evenHBand="0" w:firstRowFirstColumn="0" w:firstRowLastColumn="0" w:lastRowFirstColumn="0" w:lastRowLastColumn="0"/>
          <w:trHeight w:val="65"/>
          <w:jc w:val="center"/>
        </w:trPr>
        <w:tc>
          <w:tcPr>
            <w:tcW w:w="4520" w:type="dxa"/>
            <w:shd w:val="clear" w:color="auto" w:fill="D9D9D9" w:themeFill="background1" w:themeFillShade="D9"/>
            <w:noWrap/>
          </w:tcPr>
          <w:p w14:paraId="70CCE5E5" w14:textId="77777777" w:rsidR="00B22B63" w:rsidRPr="00D71355" w:rsidRDefault="00B22B63" w:rsidP="00B22B63">
            <w:pPr>
              <w:pStyle w:val="TableBodyLeft"/>
              <w:rPr>
                <w:b/>
                <w:bCs/>
              </w:rPr>
            </w:pPr>
            <w:r w:rsidRPr="00D71355">
              <w:rPr>
                <w:b/>
                <w:bCs/>
              </w:rPr>
              <w:t xml:space="preserve">Bioequivalence or </w:t>
            </w:r>
            <w:proofErr w:type="spellStart"/>
            <w:r w:rsidRPr="00D71355">
              <w:rPr>
                <w:b/>
                <w:bCs/>
              </w:rPr>
              <w:t>biowaiver</w:t>
            </w:r>
            <w:proofErr w:type="spellEnd"/>
          </w:p>
        </w:tc>
        <w:tc>
          <w:tcPr>
            <w:tcW w:w="4552" w:type="dxa"/>
            <w:gridSpan w:val="3"/>
            <w:noWrap/>
          </w:tcPr>
          <w:p w14:paraId="7F9C6B2A" w14:textId="77777777" w:rsidR="00B22B63" w:rsidRPr="00B22B63" w:rsidRDefault="00B22B63" w:rsidP="00B22B63">
            <w:pPr>
              <w:pStyle w:val="TableBodyLeft"/>
              <w:rPr>
                <w:highlight w:val="yellow"/>
              </w:rPr>
            </w:pPr>
            <w:r w:rsidRPr="00B22B63">
              <w:t xml:space="preserve">&lt;e.g. bioequivalence batch A12345&gt; &lt;e.g. </w:t>
            </w:r>
            <w:proofErr w:type="spellStart"/>
            <w:r w:rsidRPr="00B22B63">
              <w:t>biowaiver</w:t>
            </w:r>
            <w:proofErr w:type="spellEnd"/>
            <w:r w:rsidRPr="00B22B63">
              <w:t xml:space="preserve"> batch X12345&gt;</w:t>
            </w:r>
          </w:p>
        </w:tc>
      </w:tr>
      <w:tr w:rsidR="00B22B63" w:rsidRPr="00B22B63" w14:paraId="297F53DC" w14:textId="77777777" w:rsidTr="00F627B1">
        <w:trPr>
          <w:cnfStyle w:val="000000010000" w:firstRow="0" w:lastRow="0" w:firstColumn="0" w:lastColumn="0" w:oddVBand="0" w:evenVBand="0" w:oddHBand="0" w:evenHBand="1" w:firstRowFirstColumn="0" w:firstRowLastColumn="0" w:lastRowFirstColumn="0" w:lastRowLastColumn="0"/>
          <w:trHeight w:val="65"/>
          <w:jc w:val="center"/>
        </w:trPr>
        <w:tc>
          <w:tcPr>
            <w:tcW w:w="4520" w:type="dxa"/>
            <w:noWrap/>
          </w:tcPr>
          <w:p w14:paraId="4D152504" w14:textId="77777777" w:rsidR="00B22B63" w:rsidRPr="00D71355" w:rsidRDefault="00B22B63" w:rsidP="00B22B63">
            <w:pPr>
              <w:pStyle w:val="TableBodyLeft"/>
              <w:rPr>
                <w:b/>
                <w:bCs/>
              </w:rPr>
            </w:pPr>
            <w:r w:rsidRPr="00D71355">
              <w:rPr>
                <w:b/>
                <w:bCs/>
              </w:rPr>
              <w:t xml:space="preserve">For proportional strength </w:t>
            </w:r>
            <w:proofErr w:type="spellStart"/>
            <w:r w:rsidRPr="00D71355">
              <w:rPr>
                <w:b/>
                <w:bCs/>
              </w:rPr>
              <w:t>biowaiver</w:t>
            </w:r>
            <w:proofErr w:type="spellEnd"/>
            <w:r w:rsidRPr="00D71355">
              <w:rPr>
                <w:b/>
                <w:bCs/>
              </w:rPr>
              <w:t>: the bioequivalence batch of the reference strength</w:t>
            </w:r>
          </w:p>
        </w:tc>
        <w:tc>
          <w:tcPr>
            <w:tcW w:w="4552" w:type="dxa"/>
            <w:gridSpan w:val="3"/>
            <w:shd w:val="clear" w:color="auto" w:fill="FFFFFF" w:themeFill="background1"/>
            <w:noWrap/>
          </w:tcPr>
          <w:p w14:paraId="3F39DA7A" w14:textId="77777777" w:rsidR="00B22B63" w:rsidRPr="00B22B63" w:rsidRDefault="00B22B63" w:rsidP="00B22B63">
            <w:pPr>
              <w:pStyle w:val="TableBodyLeft"/>
              <w:rPr>
                <w:highlight w:val="yellow"/>
              </w:rPr>
            </w:pPr>
          </w:p>
        </w:tc>
      </w:tr>
      <w:tr w:rsidR="00B22B63" w:rsidRPr="00B22B63" w14:paraId="5C03A797"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4C0FB16" w14:textId="77777777" w:rsidR="00B22B63" w:rsidRPr="00D71355" w:rsidRDefault="00B22B63" w:rsidP="00B22B63">
            <w:pPr>
              <w:pStyle w:val="TableBodyLeft"/>
              <w:rPr>
                <w:b/>
                <w:bCs/>
              </w:rPr>
            </w:pPr>
            <w:r w:rsidRPr="00D71355">
              <w:rPr>
                <w:b/>
                <w:bCs/>
              </w:rPr>
              <w:t xml:space="preserve">Dissolution profile studies </w:t>
            </w:r>
          </w:p>
        </w:tc>
        <w:tc>
          <w:tcPr>
            <w:tcW w:w="4552" w:type="dxa"/>
            <w:gridSpan w:val="3"/>
            <w:noWrap/>
          </w:tcPr>
          <w:p w14:paraId="4A6D3E81" w14:textId="77777777" w:rsidR="00B22B63" w:rsidRPr="00B22B63" w:rsidRDefault="00B22B63" w:rsidP="00B22B63">
            <w:pPr>
              <w:pStyle w:val="TableBodyLeft"/>
              <w:rPr>
                <w:highlight w:val="yellow"/>
              </w:rPr>
            </w:pPr>
            <w:r w:rsidRPr="00B22B63">
              <w:t xml:space="preserve"> </w:t>
            </w:r>
          </w:p>
        </w:tc>
      </w:tr>
      <w:tr w:rsidR="00B22B63" w:rsidRPr="00B22B63" w14:paraId="454FEF56"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134125B3" w14:textId="77777777" w:rsidR="00B22B63" w:rsidRPr="00D71355" w:rsidRDefault="00B22B63" w:rsidP="00B22B63">
            <w:pPr>
              <w:pStyle w:val="TableBodyLeft"/>
              <w:rPr>
                <w:b/>
                <w:bCs/>
              </w:rPr>
            </w:pPr>
            <w:r w:rsidRPr="00D71355">
              <w:rPr>
                <w:b/>
                <w:bCs/>
              </w:rPr>
              <w:t>Stability studies (primary batches)</w:t>
            </w:r>
          </w:p>
        </w:tc>
      </w:tr>
      <w:tr w:rsidR="00B22B63" w:rsidRPr="00B22B63" w14:paraId="694A56A0"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269D8FA2" w14:textId="77777777" w:rsidR="00B22B63" w:rsidRPr="00D71355" w:rsidRDefault="00B22B63" w:rsidP="00B22B63">
            <w:pPr>
              <w:pStyle w:val="TableBodyLeft"/>
            </w:pPr>
            <w:r w:rsidRPr="00D71355">
              <w:t>‹packaging configuration I›</w:t>
            </w:r>
          </w:p>
        </w:tc>
        <w:tc>
          <w:tcPr>
            <w:tcW w:w="1517" w:type="dxa"/>
            <w:noWrap/>
          </w:tcPr>
          <w:p w14:paraId="059C0815" w14:textId="77777777" w:rsidR="00B22B63" w:rsidRPr="00B22B63" w:rsidRDefault="00B22B63" w:rsidP="00B22B63">
            <w:pPr>
              <w:pStyle w:val="TableBodyLeft"/>
            </w:pPr>
          </w:p>
        </w:tc>
        <w:tc>
          <w:tcPr>
            <w:tcW w:w="1517" w:type="dxa"/>
            <w:noWrap/>
          </w:tcPr>
          <w:p w14:paraId="4DEEB305" w14:textId="77777777" w:rsidR="00B22B63" w:rsidRPr="00B22B63" w:rsidRDefault="00B22B63" w:rsidP="00B22B63">
            <w:pPr>
              <w:pStyle w:val="TableBodyLeft"/>
            </w:pPr>
          </w:p>
        </w:tc>
        <w:tc>
          <w:tcPr>
            <w:tcW w:w="1518" w:type="dxa"/>
            <w:noWrap/>
          </w:tcPr>
          <w:p w14:paraId="595692CB" w14:textId="77777777" w:rsidR="00B22B63" w:rsidRPr="00B22B63" w:rsidRDefault="00B22B63" w:rsidP="00B22B63">
            <w:pPr>
              <w:pStyle w:val="TableBodyLeft"/>
            </w:pPr>
          </w:p>
        </w:tc>
      </w:tr>
      <w:tr w:rsidR="00B22B63" w:rsidRPr="00B22B63" w14:paraId="2D1A5C14"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63EA3301"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2AB3A95F" w14:textId="77777777" w:rsidR="00B22B63" w:rsidRPr="00B22B63" w:rsidRDefault="00B22B63" w:rsidP="00B22B63">
            <w:pPr>
              <w:pStyle w:val="TableBodyLeft"/>
            </w:pPr>
          </w:p>
        </w:tc>
        <w:tc>
          <w:tcPr>
            <w:tcW w:w="1517" w:type="dxa"/>
            <w:shd w:val="clear" w:color="auto" w:fill="FFFFFF" w:themeFill="background1"/>
            <w:noWrap/>
          </w:tcPr>
          <w:p w14:paraId="49756C97" w14:textId="77777777" w:rsidR="00B22B63" w:rsidRPr="00B22B63" w:rsidRDefault="00B22B63" w:rsidP="00B22B63">
            <w:pPr>
              <w:pStyle w:val="TableBodyLeft"/>
            </w:pPr>
          </w:p>
        </w:tc>
        <w:tc>
          <w:tcPr>
            <w:tcW w:w="1518" w:type="dxa"/>
            <w:shd w:val="clear" w:color="auto" w:fill="FFFFFF" w:themeFill="background1"/>
            <w:noWrap/>
          </w:tcPr>
          <w:p w14:paraId="38D3B6D8" w14:textId="77777777" w:rsidR="00B22B63" w:rsidRPr="00B22B63" w:rsidRDefault="00B22B63" w:rsidP="00B22B63">
            <w:pPr>
              <w:pStyle w:val="TableBodyLeft"/>
            </w:pPr>
          </w:p>
        </w:tc>
      </w:tr>
      <w:tr w:rsidR="00B22B63" w:rsidRPr="00B22B63" w14:paraId="7593FFEF"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74B3C69" w14:textId="77777777" w:rsidR="00B22B63" w:rsidRPr="00D71355" w:rsidRDefault="00B22B63" w:rsidP="00B22B63">
            <w:pPr>
              <w:pStyle w:val="TableBodyLeft"/>
              <w:rPr>
                <w:i/>
              </w:rPr>
            </w:pPr>
            <w:r w:rsidRPr="00D71355">
              <w:rPr>
                <w:i/>
              </w:rPr>
              <w:t>‹Add/delete as many rows as necessary›</w:t>
            </w:r>
          </w:p>
        </w:tc>
        <w:tc>
          <w:tcPr>
            <w:tcW w:w="1517" w:type="dxa"/>
            <w:noWrap/>
          </w:tcPr>
          <w:p w14:paraId="4C597D7B" w14:textId="77777777" w:rsidR="00B22B63" w:rsidRPr="00B22B63" w:rsidRDefault="00B22B63" w:rsidP="00B22B63">
            <w:pPr>
              <w:pStyle w:val="TableBodyLeft"/>
            </w:pPr>
          </w:p>
        </w:tc>
        <w:tc>
          <w:tcPr>
            <w:tcW w:w="1517" w:type="dxa"/>
            <w:noWrap/>
          </w:tcPr>
          <w:p w14:paraId="202FC2C2" w14:textId="77777777" w:rsidR="00B22B63" w:rsidRPr="00B22B63" w:rsidRDefault="00B22B63" w:rsidP="00B22B63">
            <w:pPr>
              <w:pStyle w:val="TableBodyLeft"/>
            </w:pPr>
          </w:p>
        </w:tc>
        <w:tc>
          <w:tcPr>
            <w:tcW w:w="1518" w:type="dxa"/>
            <w:noWrap/>
          </w:tcPr>
          <w:p w14:paraId="634F559B" w14:textId="77777777" w:rsidR="00B22B63" w:rsidRPr="00B22B63" w:rsidRDefault="00B22B63" w:rsidP="00B22B63">
            <w:pPr>
              <w:pStyle w:val="TableBodyLeft"/>
            </w:pPr>
          </w:p>
        </w:tc>
      </w:tr>
      <w:tr w:rsidR="00B22B63" w:rsidRPr="00B22B63" w14:paraId="0FF2A61E"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49CE71DA" w14:textId="77777777" w:rsidR="00B22B63" w:rsidRPr="00D71355" w:rsidRDefault="00B22B63" w:rsidP="00B22B63">
            <w:pPr>
              <w:pStyle w:val="TableBodyLeft"/>
              <w:rPr>
                <w:b/>
                <w:bCs/>
              </w:rPr>
            </w:pPr>
            <w:r w:rsidRPr="00D71355">
              <w:rPr>
                <w:b/>
                <w:bCs/>
              </w:rPr>
              <w:t>Stability studies (production batches)</w:t>
            </w:r>
          </w:p>
        </w:tc>
      </w:tr>
      <w:tr w:rsidR="00B22B63" w:rsidRPr="00B22B63" w14:paraId="089E3828"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ADB9248" w14:textId="77777777" w:rsidR="00B22B63" w:rsidRPr="00D71355" w:rsidRDefault="00B22B63" w:rsidP="00B22B63">
            <w:pPr>
              <w:pStyle w:val="TableBodyLeft"/>
            </w:pPr>
            <w:r w:rsidRPr="00D71355">
              <w:t>‹ packaging configuration I›</w:t>
            </w:r>
          </w:p>
        </w:tc>
        <w:tc>
          <w:tcPr>
            <w:tcW w:w="1517" w:type="dxa"/>
            <w:noWrap/>
          </w:tcPr>
          <w:p w14:paraId="0487B5A4" w14:textId="77777777" w:rsidR="00B22B63" w:rsidRPr="00B22B63" w:rsidRDefault="00B22B63" w:rsidP="00B22B63">
            <w:pPr>
              <w:pStyle w:val="TableBodyLeft"/>
            </w:pPr>
          </w:p>
        </w:tc>
        <w:tc>
          <w:tcPr>
            <w:tcW w:w="1517" w:type="dxa"/>
            <w:noWrap/>
          </w:tcPr>
          <w:p w14:paraId="65501431" w14:textId="77777777" w:rsidR="00B22B63" w:rsidRPr="00B22B63" w:rsidRDefault="00B22B63" w:rsidP="00B22B63">
            <w:pPr>
              <w:pStyle w:val="TableBodyLeft"/>
            </w:pPr>
          </w:p>
        </w:tc>
        <w:tc>
          <w:tcPr>
            <w:tcW w:w="1518" w:type="dxa"/>
            <w:noWrap/>
          </w:tcPr>
          <w:p w14:paraId="4C237DCE" w14:textId="77777777" w:rsidR="00B22B63" w:rsidRPr="00B22B63" w:rsidRDefault="00B22B63" w:rsidP="00B22B63">
            <w:pPr>
              <w:pStyle w:val="TableBodyLeft"/>
            </w:pPr>
          </w:p>
        </w:tc>
      </w:tr>
      <w:tr w:rsidR="00B22B63" w:rsidRPr="00B22B63" w14:paraId="20E89619"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38DD14B9"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1470CDE8" w14:textId="77777777" w:rsidR="00B22B63" w:rsidRPr="00B22B63" w:rsidRDefault="00B22B63" w:rsidP="00B22B63">
            <w:pPr>
              <w:pStyle w:val="TableBodyLeft"/>
            </w:pPr>
          </w:p>
        </w:tc>
        <w:tc>
          <w:tcPr>
            <w:tcW w:w="1517" w:type="dxa"/>
            <w:shd w:val="clear" w:color="auto" w:fill="FFFFFF" w:themeFill="background1"/>
            <w:noWrap/>
          </w:tcPr>
          <w:p w14:paraId="469808CF" w14:textId="77777777" w:rsidR="00B22B63" w:rsidRPr="00B22B63" w:rsidRDefault="00B22B63" w:rsidP="00B22B63">
            <w:pPr>
              <w:pStyle w:val="TableBodyLeft"/>
            </w:pPr>
          </w:p>
        </w:tc>
        <w:tc>
          <w:tcPr>
            <w:tcW w:w="1518" w:type="dxa"/>
            <w:shd w:val="clear" w:color="auto" w:fill="FFFFFF" w:themeFill="background1"/>
            <w:noWrap/>
          </w:tcPr>
          <w:p w14:paraId="5196CAA2" w14:textId="77777777" w:rsidR="00B22B63" w:rsidRPr="00B22B63" w:rsidRDefault="00B22B63" w:rsidP="00B22B63">
            <w:pPr>
              <w:pStyle w:val="TableBodyLeft"/>
            </w:pPr>
          </w:p>
        </w:tc>
      </w:tr>
      <w:tr w:rsidR="00B22B63" w:rsidRPr="00B22B63" w14:paraId="195A9FCA"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5D3107B" w14:textId="77777777" w:rsidR="00B22B63" w:rsidRPr="00D71355" w:rsidRDefault="00B22B63" w:rsidP="00B22B63">
            <w:pPr>
              <w:pStyle w:val="TableBodyLeft"/>
              <w:rPr>
                <w:i/>
              </w:rPr>
            </w:pPr>
            <w:r w:rsidRPr="00D71355">
              <w:rPr>
                <w:i/>
              </w:rPr>
              <w:t>(Add/delete as many rows as necessary)</w:t>
            </w:r>
          </w:p>
        </w:tc>
        <w:tc>
          <w:tcPr>
            <w:tcW w:w="1517" w:type="dxa"/>
            <w:noWrap/>
          </w:tcPr>
          <w:p w14:paraId="5D2BF887" w14:textId="77777777" w:rsidR="00B22B63" w:rsidRPr="00B22B63" w:rsidRDefault="00B22B63" w:rsidP="00B22B63">
            <w:pPr>
              <w:pStyle w:val="TableBodyLeft"/>
            </w:pPr>
          </w:p>
        </w:tc>
        <w:tc>
          <w:tcPr>
            <w:tcW w:w="1517" w:type="dxa"/>
            <w:noWrap/>
          </w:tcPr>
          <w:p w14:paraId="7AEA3592" w14:textId="77777777" w:rsidR="00B22B63" w:rsidRPr="00B22B63" w:rsidRDefault="00B22B63" w:rsidP="00B22B63">
            <w:pPr>
              <w:pStyle w:val="TableBodyLeft"/>
            </w:pPr>
          </w:p>
        </w:tc>
        <w:tc>
          <w:tcPr>
            <w:tcW w:w="1518" w:type="dxa"/>
            <w:noWrap/>
          </w:tcPr>
          <w:p w14:paraId="06161CC7" w14:textId="77777777" w:rsidR="00B22B63" w:rsidRPr="00B22B63" w:rsidRDefault="00B22B63" w:rsidP="00B22B63">
            <w:pPr>
              <w:pStyle w:val="TableBodyLeft"/>
            </w:pPr>
          </w:p>
        </w:tc>
      </w:tr>
      <w:tr w:rsidR="00B22B63" w:rsidRPr="00B22B63" w14:paraId="4C404BCA"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44B0C347" w14:textId="77777777" w:rsidR="00B22B63" w:rsidRPr="00D71355" w:rsidRDefault="00B22B63" w:rsidP="00B22B63">
            <w:pPr>
              <w:pStyle w:val="TableBodyLeft"/>
              <w:rPr>
                <w:b/>
                <w:bCs/>
              </w:rPr>
            </w:pPr>
            <w:r w:rsidRPr="00D71355">
              <w:rPr>
                <w:b/>
                <w:bCs/>
              </w:rPr>
              <w:t>Validation studies (primary batches)</w:t>
            </w:r>
          </w:p>
        </w:tc>
      </w:tr>
      <w:tr w:rsidR="00B22B63" w:rsidRPr="00B22B63" w14:paraId="7C0A7005"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59A86BC8" w14:textId="77777777" w:rsidR="00B22B63" w:rsidRPr="00D71355" w:rsidRDefault="00B22B63" w:rsidP="00B22B63">
            <w:pPr>
              <w:pStyle w:val="TableBodyLeft"/>
            </w:pPr>
            <w:r w:rsidRPr="00D71355">
              <w:t>‹ packaging configuration I›</w:t>
            </w:r>
          </w:p>
        </w:tc>
        <w:tc>
          <w:tcPr>
            <w:tcW w:w="1517" w:type="dxa"/>
            <w:noWrap/>
          </w:tcPr>
          <w:p w14:paraId="2D3BCAF9" w14:textId="77777777" w:rsidR="00B22B63" w:rsidRPr="00B22B63" w:rsidRDefault="00B22B63" w:rsidP="00B22B63">
            <w:pPr>
              <w:pStyle w:val="TableBodyLeft"/>
            </w:pPr>
          </w:p>
        </w:tc>
        <w:tc>
          <w:tcPr>
            <w:tcW w:w="1517" w:type="dxa"/>
            <w:noWrap/>
          </w:tcPr>
          <w:p w14:paraId="69E67AD6" w14:textId="77777777" w:rsidR="00B22B63" w:rsidRPr="00B22B63" w:rsidRDefault="00B22B63" w:rsidP="00B22B63">
            <w:pPr>
              <w:pStyle w:val="TableBodyLeft"/>
            </w:pPr>
          </w:p>
        </w:tc>
        <w:tc>
          <w:tcPr>
            <w:tcW w:w="1518" w:type="dxa"/>
            <w:noWrap/>
          </w:tcPr>
          <w:p w14:paraId="4A034F6A" w14:textId="77777777" w:rsidR="00B22B63" w:rsidRPr="00B22B63" w:rsidRDefault="00B22B63" w:rsidP="00B22B63">
            <w:pPr>
              <w:pStyle w:val="TableBodyLeft"/>
            </w:pPr>
          </w:p>
        </w:tc>
      </w:tr>
      <w:tr w:rsidR="00B22B63" w:rsidRPr="00B22B63" w14:paraId="332D10D6"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377859D7"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1F1B67D9" w14:textId="77777777" w:rsidR="00B22B63" w:rsidRPr="00B22B63" w:rsidRDefault="00B22B63" w:rsidP="00B22B63">
            <w:pPr>
              <w:pStyle w:val="TableBodyLeft"/>
            </w:pPr>
          </w:p>
        </w:tc>
        <w:tc>
          <w:tcPr>
            <w:tcW w:w="1517" w:type="dxa"/>
            <w:shd w:val="clear" w:color="auto" w:fill="FFFFFF" w:themeFill="background1"/>
            <w:noWrap/>
          </w:tcPr>
          <w:p w14:paraId="796BA208" w14:textId="77777777" w:rsidR="00B22B63" w:rsidRPr="00B22B63" w:rsidRDefault="00B22B63" w:rsidP="00B22B63">
            <w:pPr>
              <w:pStyle w:val="TableBodyLeft"/>
            </w:pPr>
          </w:p>
        </w:tc>
        <w:tc>
          <w:tcPr>
            <w:tcW w:w="1518" w:type="dxa"/>
            <w:shd w:val="clear" w:color="auto" w:fill="FFFFFF" w:themeFill="background1"/>
            <w:noWrap/>
          </w:tcPr>
          <w:p w14:paraId="31340192" w14:textId="77777777" w:rsidR="00B22B63" w:rsidRPr="00B22B63" w:rsidRDefault="00B22B63" w:rsidP="00B22B63">
            <w:pPr>
              <w:pStyle w:val="TableBodyLeft"/>
            </w:pPr>
          </w:p>
        </w:tc>
      </w:tr>
      <w:tr w:rsidR="00B22B63" w:rsidRPr="00B22B63" w14:paraId="2205BB1A"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2EBB091" w14:textId="77777777" w:rsidR="00B22B63" w:rsidRPr="00D71355" w:rsidRDefault="00B22B63" w:rsidP="00B22B63">
            <w:pPr>
              <w:pStyle w:val="TableBodyLeft"/>
              <w:rPr>
                <w:i/>
              </w:rPr>
            </w:pPr>
            <w:r w:rsidRPr="00D71355">
              <w:rPr>
                <w:i/>
              </w:rPr>
              <w:t>(Add/delete as many rows as necessary)</w:t>
            </w:r>
          </w:p>
        </w:tc>
        <w:tc>
          <w:tcPr>
            <w:tcW w:w="1517" w:type="dxa"/>
            <w:noWrap/>
          </w:tcPr>
          <w:p w14:paraId="06E187D1" w14:textId="77777777" w:rsidR="00B22B63" w:rsidRPr="00B22B63" w:rsidRDefault="00B22B63" w:rsidP="00B22B63">
            <w:pPr>
              <w:pStyle w:val="TableBodyLeft"/>
            </w:pPr>
          </w:p>
        </w:tc>
        <w:tc>
          <w:tcPr>
            <w:tcW w:w="1517" w:type="dxa"/>
            <w:noWrap/>
          </w:tcPr>
          <w:p w14:paraId="152407F0" w14:textId="77777777" w:rsidR="00B22B63" w:rsidRPr="00B22B63" w:rsidRDefault="00B22B63" w:rsidP="00B22B63">
            <w:pPr>
              <w:pStyle w:val="TableBodyLeft"/>
            </w:pPr>
          </w:p>
        </w:tc>
        <w:tc>
          <w:tcPr>
            <w:tcW w:w="1518" w:type="dxa"/>
            <w:noWrap/>
          </w:tcPr>
          <w:p w14:paraId="22513FB5" w14:textId="77777777" w:rsidR="00B22B63" w:rsidRPr="00B22B63" w:rsidRDefault="00B22B63" w:rsidP="00B22B63">
            <w:pPr>
              <w:pStyle w:val="TableBodyLeft"/>
            </w:pPr>
          </w:p>
        </w:tc>
      </w:tr>
      <w:tr w:rsidR="00B22B63" w:rsidRPr="00B22B63" w14:paraId="135D8E0D"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50E79EB3" w14:textId="77777777" w:rsidR="00B22B63" w:rsidRPr="00D71355" w:rsidRDefault="00B22B63" w:rsidP="00B22B63">
            <w:pPr>
              <w:pStyle w:val="TableBodyLeft"/>
              <w:rPr>
                <w:b/>
                <w:bCs/>
              </w:rPr>
            </w:pPr>
            <w:r w:rsidRPr="00D71355">
              <w:rPr>
                <w:b/>
                <w:bCs/>
              </w:rPr>
              <w:t xml:space="preserve">Validation studies (at least the first </w:t>
            </w:r>
            <w:proofErr w:type="gramStart"/>
            <w:r w:rsidRPr="00D71355">
              <w:rPr>
                <w:b/>
                <w:bCs/>
              </w:rPr>
              <w:t>three  consecutive</w:t>
            </w:r>
            <w:proofErr w:type="gramEnd"/>
            <w:r w:rsidRPr="00D71355">
              <w:rPr>
                <w:b/>
                <w:bCs/>
              </w:rPr>
              <w:t xml:space="preserve"> production batches)</w:t>
            </w:r>
          </w:p>
          <w:p w14:paraId="60C01317" w14:textId="77777777" w:rsidR="00B22B63" w:rsidRPr="00D71355" w:rsidRDefault="00B22B63" w:rsidP="00B22B63">
            <w:pPr>
              <w:pStyle w:val="TableBodyLeft"/>
              <w:rPr>
                <w:b/>
                <w:bCs/>
              </w:rPr>
            </w:pPr>
            <w:r w:rsidRPr="00D71355">
              <w:rPr>
                <w:b/>
                <w:bCs/>
              </w:rPr>
              <w:t>or code(s)/version(s) for process validation protocol(s)</w:t>
            </w:r>
          </w:p>
        </w:tc>
        <w:tc>
          <w:tcPr>
            <w:tcW w:w="1517" w:type="dxa"/>
            <w:shd w:val="clear" w:color="auto" w:fill="FFFFFF" w:themeFill="background1"/>
            <w:noWrap/>
          </w:tcPr>
          <w:p w14:paraId="43A93FEF" w14:textId="77777777" w:rsidR="00B22B63" w:rsidRPr="00B22B63" w:rsidRDefault="00B22B63" w:rsidP="00B22B63">
            <w:pPr>
              <w:pStyle w:val="TableBodyLeft"/>
            </w:pPr>
          </w:p>
        </w:tc>
        <w:tc>
          <w:tcPr>
            <w:tcW w:w="1517" w:type="dxa"/>
            <w:shd w:val="clear" w:color="auto" w:fill="FFFFFF" w:themeFill="background1"/>
            <w:noWrap/>
          </w:tcPr>
          <w:p w14:paraId="4F0680DA" w14:textId="77777777" w:rsidR="00B22B63" w:rsidRPr="00B22B63" w:rsidRDefault="00B22B63" w:rsidP="00B22B63">
            <w:pPr>
              <w:pStyle w:val="TableBodyLeft"/>
            </w:pPr>
          </w:p>
        </w:tc>
        <w:tc>
          <w:tcPr>
            <w:tcW w:w="1518" w:type="dxa"/>
            <w:shd w:val="clear" w:color="auto" w:fill="FFFFFF" w:themeFill="background1"/>
            <w:noWrap/>
          </w:tcPr>
          <w:p w14:paraId="4789FA8B" w14:textId="77777777" w:rsidR="00B22B63" w:rsidRPr="00B22B63" w:rsidRDefault="00B22B63" w:rsidP="00B22B63">
            <w:pPr>
              <w:pStyle w:val="TableBodyLeft"/>
            </w:pPr>
          </w:p>
        </w:tc>
      </w:tr>
    </w:tbl>
    <w:p w14:paraId="071F3D40" w14:textId="77777777" w:rsidR="004E4263" w:rsidRPr="0036051C" w:rsidRDefault="004E4263" w:rsidP="004E4263">
      <w:pPr>
        <w:pStyle w:val="Subheading"/>
        <w:rPr>
          <w:b w:val="0"/>
          <w:i w:val="0"/>
        </w:rPr>
      </w:pPr>
    </w:p>
    <w:p w14:paraId="16B184ED" w14:textId="6337CE6A" w:rsidR="0090315D" w:rsidRDefault="0090315D">
      <w:pPr>
        <w:widowControl/>
        <w:autoSpaceDE/>
        <w:autoSpaceDN/>
        <w:adjustRightInd/>
        <w:rPr>
          <w:rFonts w:ascii="Arial" w:hAnsi="Arial" w:cstheme="minorHAnsi"/>
          <w:b/>
          <w:bCs/>
          <w:i/>
          <w:szCs w:val="22"/>
          <w:lang w:eastAsia="en-US"/>
        </w:rPr>
      </w:pPr>
    </w:p>
    <w:p w14:paraId="547D8063" w14:textId="109A9E24" w:rsidR="00B22B63" w:rsidRDefault="00B22B63" w:rsidP="00B22B63">
      <w:pPr>
        <w:pStyle w:val="Subheading"/>
      </w:pPr>
      <w:r w:rsidRPr="00B22B63">
        <w:t>Summary of formulations and discussion of any differences:</w:t>
      </w:r>
    </w:p>
    <w:tbl>
      <w:tblPr>
        <w:tblW w:w="0" w:type="auto"/>
        <w:jc w:val="center"/>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B22B63" w:rsidRPr="00B54780" w14:paraId="46B8C0A6" w14:textId="77777777" w:rsidTr="00320B87">
        <w:trPr>
          <w:cantSplit/>
          <w:tblHeader/>
          <w:jc w:val="center"/>
        </w:trPr>
        <w:tc>
          <w:tcPr>
            <w:tcW w:w="1753" w:type="dxa"/>
            <w:vMerge w:val="restart"/>
            <w:tcBorders>
              <w:top w:val="single" w:sz="6" w:space="0" w:color="000000"/>
              <w:left w:val="single" w:sz="6" w:space="0" w:color="000000"/>
              <w:bottom w:val="single" w:sz="12" w:space="0" w:color="000000"/>
              <w:right w:val="nil"/>
            </w:tcBorders>
            <w:shd w:val="clear" w:color="auto" w:fill="D9D9D9" w:themeFill="background1" w:themeFillShade="D9"/>
          </w:tcPr>
          <w:p w14:paraId="6DB34262"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 xml:space="preserve">Component and quality standard (e.g. NF, BP, </w:t>
            </w:r>
            <w:proofErr w:type="spellStart"/>
            <w:r w:rsidRPr="00F8435F">
              <w:rPr>
                <w:rFonts w:asciiTheme="minorBidi" w:hAnsiTheme="minorBidi" w:cstheme="minorBidi"/>
                <w:b/>
                <w:bCs/>
                <w:sz w:val="18"/>
                <w:szCs w:val="18"/>
                <w:lang w:val="en-CA"/>
              </w:rPr>
              <w:t>Ph.Eur</w:t>
            </w:r>
            <w:proofErr w:type="spellEnd"/>
            <w:r w:rsidRPr="00F8435F">
              <w:rPr>
                <w:rFonts w:asciiTheme="minorBidi" w:hAnsiTheme="minorBidi" w:cstheme="minorBidi"/>
                <w:b/>
                <w:bCs/>
                <w:sz w:val="18"/>
                <w:szCs w:val="18"/>
                <w:lang w:val="en-CA"/>
              </w:rPr>
              <w:t>, in-house)</w:t>
            </w:r>
          </w:p>
        </w:tc>
        <w:tc>
          <w:tcPr>
            <w:tcW w:w="7711" w:type="dxa"/>
            <w:gridSpan w:val="8"/>
            <w:tcBorders>
              <w:top w:val="single" w:sz="6" w:space="0" w:color="000000"/>
              <w:left w:val="single" w:sz="6" w:space="0" w:color="000000"/>
              <w:bottom w:val="nil"/>
              <w:right w:val="single" w:sz="6" w:space="0" w:color="000000"/>
            </w:tcBorders>
            <w:shd w:val="clear" w:color="auto" w:fill="D9D9D9" w:themeFill="background1" w:themeFillShade="D9"/>
          </w:tcPr>
          <w:p w14:paraId="1106A370"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Relevant batches</w:t>
            </w:r>
          </w:p>
        </w:tc>
      </w:tr>
      <w:tr w:rsidR="00B22B63" w:rsidRPr="00B54780" w14:paraId="3CDAA305"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38C38CA7" w14:textId="77777777" w:rsidR="00B22B63" w:rsidRPr="00F8435F" w:rsidRDefault="00B22B63" w:rsidP="00C47A7A">
            <w:pPr>
              <w:spacing w:before="50" w:after="32"/>
              <w:rPr>
                <w:rFonts w:asciiTheme="minorBidi" w:hAnsiTheme="minorBidi" w:cstheme="minorBidi"/>
                <w:b/>
                <w:sz w:val="18"/>
                <w:szCs w:val="18"/>
                <w:lang w:val="en-CA"/>
              </w:rPr>
            </w:pPr>
          </w:p>
        </w:tc>
        <w:tc>
          <w:tcPr>
            <w:tcW w:w="211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14:paraId="40F7AF2C"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 xml:space="preserve">Comparative bioavailability or </w:t>
            </w:r>
            <w:proofErr w:type="spellStart"/>
            <w:r w:rsidRPr="00F8435F">
              <w:rPr>
                <w:rFonts w:asciiTheme="minorBidi" w:hAnsiTheme="minorBidi" w:cstheme="minorBidi"/>
                <w:b/>
                <w:sz w:val="18"/>
                <w:szCs w:val="18"/>
                <w:lang w:val="en-CA"/>
              </w:rPr>
              <w:t>biowaiver</w:t>
            </w:r>
            <w:proofErr w:type="spellEnd"/>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907EFEA"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08BE868"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FB61F"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Commercial (2.3.P.1)</w:t>
            </w:r>
          </w:p>
        </w:tc>
      </w:tr>
      <w:tr w:rsidR="00B22B63" w:rsidRPr="00B54780" w14:paraId="0EBACC11"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2AACD5E7" w14:textId="77777777" w:rsidR="00B22B63" w:rsidRPr="00F8435F" w:rsidRDefault="00B22B63" w:rsidP="00C47A7A">
            <w:pPr>
              <w:spacing w:before="50" w:after="32"/>
              <w:rPr>
                <w:rFonts w:asciiTheme="minorBidi" w:hAnsiTheme="minorBidi" w:cstheme="minorBidi"/>
                <w:b/>
                <w:sz w:val="18"/>
                <w:szCs w:val="18"/>
                <w:lang w:val="en-CA"/>
              </w:rPr>
            </w:pPr>
          </w:p>
        </w:tc>
        <w:tc>
          <w:tcPr>
            <w:tcW w:w="2115" w:type="dxa"/>
            <w:gridSpan w:val="2"/>
            <w:tcBorders>
              <w:top w:val="single" w:sz="6" w:space="0" w:color="000000"/>
              <w:left w:val="single" w:sz="6" w:space="0" w:color="000000"/>
              <w:bottom w:val="nil"/>
              <w:right w:val="nil"/>
            </w:tcBorders>
            <w:shd w:val="clear" w:color="auto" w:fill="auto"/>
          </w:tcPr>
          <w:p w14:paraId="4396C5A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0A295D21"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6FE67D13"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14:paraId="785923AE"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r>
      <w:tr w:rsidR="00B22B63" w:rsidRPr="00B54780" w14:paraId="62B5B771"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2F335369" w14:textId="77777777" w:rsidR="00B22B63" w:rsidRPr="00F8435F" w:rsidRDefault="00B22B63" w:rsidP="00C47A7A">
            <w:pPr>
              <w:spacing w:before="50" w:after="32"/>
              <w:jc w:val="center"/>
              <w:rPr>
                <w:rFonts w:asciiTheme="minorBidi" w:hAnsiTheme="minorBidi" w:cstheme="minorBidi"/>
                <w:b/>
                <w:sz w:val="18"/>
                <w:szCs w:val="18"/>
                <w:lang w:val="en-CA"/>
              </w:rPr>
            </w:pPr>
          </w:p>
        </w:tc>
        <w:tc>
          <w:tcPr>
            <w:tcW w:w="1134" w:type="dxa"/>
            <w:tcBorders>
              <w:top w:val="single" w:sz="6" w:space="0" w:color="000000"/>
              <w:left w:val="single" w:sz="6" w:space="0" w:color="000000"/>
              <w:bottom w:val="single" w:sz="12" w:space="0" w:color="000000"/>
              <w:right w:val="nil"/>
            </w:tcBorders>
            <w:shd w:val="clear" w:color="auto" w:fill="D9D9D9" w:themeFill="background1" w:themeFillShade="D9"/>
          </w:tcPr>
          <w:p w14:paraId="5F13B590"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12294E0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81" w:type="dxa"/>
            <w:tcBorders>
              <w:top w:val="single" w:sz="6" w:space="0" w:color="000000"/>
              <w:left w:val="single" w:sz="6" w:space="0" w:color="000000"/>
              <w:bottom w:val="single" w:sz="12" w:space="0" w:color="000000"/>
              <w:right w:val="nil"/>
            </w:tcBorders>
            <w:shd w:val="clear" w:color="auto" w:fill="D9D9D9" w:themeFill="background1" w:themeFillShade="D9"/>
          </w:tcPr>
          <w:p w14:paraId="55A3078E"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6A65C872"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5DC7B2E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51271A90"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6432ED90"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10D092B2"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2C9860ED"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nil"/>
            </w:tcBorders>
            <w:shd w:val="clear" w:color="auto" w:fill="D9D9D9" w:themeFill="background1" w:themeFillShade="D9"/>
          </w:tcPr>
          <w:p w14:paraId="6CCB28A8"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48E3969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5E14E583"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r>
      <w:tr w:rsidR="00B22B63" w:rsidRPr="00B54780" w14:paraId="1546F32C" w14:textId="77777777" w:rsidTr="00B22B63">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704B569F"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GB"/>
              </w:rPr>
              <w:t>&lt;complete with appropriate titles e.g. Core tablet (Layer 1, Layer 2, etc. as applicable), Contents of capsule, Powder for injection&gt;</w:t>
            </w:r>
          </w:p>
        </w:tc>
      </w:tr>
      <w:tr w:rsidR="00B22B63" w:rsidRPr="00B54780" w14:paraId="5FA7D906"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5DEB978E"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322201BF"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5DA9CA16"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55BA95B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720D901F"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D5EF9E3"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FA5406D"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51A54999"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4D054EAB"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3947EAA2"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453DB264"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AF17FCA"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4DC063F0"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68C6DC4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2FFCA34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A1173DA"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5A96327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F1B930A"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6FE4D839"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746D37C7"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1701204C"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Subtotal 1</w:t>
            </w:r>
          </w:p>
        </w:tc>
        <w:tc>
          <w:tcPr>
            <w:tcW w:w="1134" w:type="dxa"/>
            <w:tcBorders>
              <w:top w:val="single" w:sz="6" w:space="0" w:color="000000"/>
              <w:left w:val="single" w:sz="6" w:space="0" w:color="000000"/>
              <w:bottom w:val="single" w:sz="6" w:space="0" w:color="000000"/>
              <w:right w:val="nil"/>
            </w:tcBorders>
          </w:tcPr>
          <w:p w14:paraId="2140B61D"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4A973A5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6A62A92"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4FBBEC65"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768B1DC"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67C369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66470775"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4DF61415"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660D974C" w14:textId="77777777" w:rsidTr="00B22B63">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1D01B871"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GB"/>
              </w:rPr>
              <w:t xml:space="preserve">&lt;complete with appropriate title </w:t>
            </w:r>
            <w:r w:rsidRPr="00F8435F">
              <w:rPr>
                <w:rFonts w:asciiTheme="minorBidi" w:hAnsiTheme="minorBidi" w:cstheme="minorBidi"/>
                <w:sz w:val="18"/>
                <w:szCs w:val="18"/>
                <w:lang w:val="en-CA"/>
              </w:rPr>
              <w:t>e.g. Film-coating</w:t>
            </w:r>
            <w:r w:rsidRPr="00F8435F">
              <w:rPr>
                <w:rFonts w:asciiTheme="minorBidi" w:hAnsiTheme="minorBidi" w:cstheme="minorBidi"/>
                <w:sz w:val="18"/>
                <w:szCs w:val="18"/>
                <w:lang w:val="en-GB"/>
              </w:rPr>
              <w:t xml:space="preserve"> &gt;</w:t>
            </w:r>
          </w:p>
        </w:tc>
      </w:tr>
      <w:tr w:rsidR="00B22B63" w:rsidRPr="00B54780" w14:paraId="11A633B8"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32722D0E"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13741E2"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1FE7661A"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B44B59C"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65F7E40E"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1F4EABD"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5BDE45F3"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792E6DB1"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05330728"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100C1A0C"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301AD770"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10C7A301"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55C5237F"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6EF9994"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30E37F75"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29D8A4A"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10CF0A1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71C383C0"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74A243B3"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585AA0D9" w14:textId="77777777" w:rsidTr="00B22B63">
        <w:trPr>
          <w:cantSplit/>
          <w:jc w:val="center"/>
        </w:trPr>
        <w:tc>
          <w:tcPr>
            <w:tcW w:w="1753" w:type="dxa"/>
            <w:tcBorders>
              <w:top w:val="single" w:sz="6" w:space="0" w:color="000000"/>
              <w:left w:val="single" w:sz="6" w:space="0" w:color="000000"/>
              <w:bottom w:val="single" w:sz="12" w:space="0" w:color="000000"/>
              <w:right w:val="nil"/>
            </w:tcBorders>
          </w:tcPr>
          <w:p w14:paraId="3B50071E"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Subtotal 2</w:t>
            </w:r>
          </w:p>
        </w:tc>
        <w:tc>
          <w:tcPr>
            <w:tcW w:w="1134" w:type="dxa"/>
            <w:tcBorders>
              <w:top w:val="single" w:sz="6" w:space="0" w:color="000000"/>
              <w:left w:val="single" w:sz="6" w:space="0" w:color="000000"/>
              <w:bottom w:val="single" w:sz="12" w:space="0" w:color="000000"/>
              <w:right w:val="nil"/>
            </w:tcBorders>
          </w:tcPr>
          <w:p w14:paraId="082DCBB0"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12" w:space="0" w:color="000000"/>
              <w:right w:val="nil"/>
            </w:tcBorders>
          </w:tcPr>
          <w:p w14:paraId="5FEBE4D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77B71E5D"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4714C534"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02DE39A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225591E2"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nil"/>
            </w:tcBorders>
          </w:tcPr>
          <w:p w14:paraId="47CA4E04"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12" w:space="0" w:color="000000"/>
              <w:right w:val="single" w:sz="6" w:space="0" w:color="000000"/>
            </w:tcBorders>
          </w:tcPr>
          <w:p w14:paraId="371FC1CD"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680DC834" w14:textId="77777777" w:rsidTr="00B22B63">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27D99AB2"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Total</w:t>
            </w:r>
          </w:p>
        </w:tc>
        <w:tc>
          <w:tcPr>
            <w:tcW w:w="1134" w:type="dxa"/>
            <w:tcBorders>
              <w:top w:val="single" w:sz="12" w:space="0" w:color="000000"/>
              <w:left w:val="single" w:sz="6" w:space="0" w:color="000000"/>
              <w:bottom w:val="single" w:sz="6" w:space="0" w:color="000000"/>
              <w:right w:val="nil"/>
            </w:tcBorders>
          </w:tcPr>
          <w:p w14:paraId="62106DC9"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12" w:space="0" w:color="000000"/>
              <w:left w:val="single" w:sz="6" w:space="0" w:color="000000"/>
              <w:bottom w:val="single" w:sz="6" w:space="0" w:color="000000"/>
              <w:right w:val="nil"/>
            </w:tcBorders>
          </w:tcPr>
          <w:p w14:paraId="2B50B10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51A440CB"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25569120"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050A4940"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76A8E0CE"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nil"/>
            </w:tcBorders>
          </w:tcPr>
          <w:p w14:paraId="47C546C1"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12" w:space="0" w:color="000000"/>
              <w:left w:val="single" w:sz="6" w:space="0" w:color="000000"/>
              <w:bottom w:val="single" w:sz="6" w:space="0" w:color="000000"/>
              <w:right w:val="single" w:sz="6" w:space="0" w:color="000000"/>
            </w:tcBorders>
          </w:tcPr>
          <w:p w14:paraId="76384722" w14:textId="77777777" w:rsidR="00B22B63" w:rsidRPr="00F8435F" w:rsidRDefault="00B22B63" w:rsidP="00C47A7A">
            <w:pPr>
              <w:spacing w:before="50" w:after="32"/>
              <w:rPr>
                <w:rFonts w:asciiTheme="minorBidi" w:hAnsiTheme="minorBidi" w:cstheme="minorBidi"/>
                <w:sz w:val="18"/>
                <w:szCs w:val="18"/>
                <w:lang w:val="en-CA"/>
              </w:rPr>
            </w:pPr>
          </w:p>
        </w:tc>
      </w:tr>
    </w:tbl>
    <w:p w14:paraId="02712A75" w14:textId="74EE6CDE" w:rsidR="00F8435F" w:rsidRDefault="00F8435F">
      <w:pPr>
        <w:widowControl/>
        <w:autoSpaceDE/>
        <w:autoSpaceDN/>
        <w:adjustRightInd/>
        <w:rPr>
          <w:rFonts w:ascii="Arial" w:hAnsi="Arial" w:cstheme="minorHAnsi"/>
          <w:b/>
          <w:bCs/>
          <w:lang w:eastAsia="en-US"/>
        </w:rPr>
      </w:pPr>
    </w:p>
    <w:p w14:paraId="73C65F9C" w14:textId="0A0F27A9" w:rsidR="00B22B63" w:rsidRPr="00B76262" w:rsidRDefault="00B22B63" w:rsidP="00D71355">
      <w:pPr>
        <w:pStyle w:val="Heading4"/>
        <w:numPr>
          <w:ilvl w:val="0"/>
          <w:numId w:val="0"/>
        </w:numPr>
        <w:ind w:left="2592" w:hanging="2166"/>
      </w:pPr>
      <w:r w:rsidRPr="00B76262">
        <w:t xml:space="preserve">2.3.P.3 Manufacture </w:t>
      </w:r>
    </w:p>
    <w:p w14:paraId="1C4ED305" w14:textId="77777777" w:rsidR="004E4263" w:rsidRPr="00B76262" w:rsidRDefault="004E4263" w:rsidP="00D71355">
      <w:pPr>
        <w:pStyle w:val="Heading4"/>
        <w:numPr>
          <w:ilvl w:val="0"/>
          <w:numId w:val="0"/>
        </w:numPr>
        <w:ind w:left="2592" w:hanging="2166"/>
        <w:rPr>
          <w:i/>
        </w:rPr>
      </w:pPr>
      <w:r w:rsidRPr="00B76262">
        <w:rPr>
          <w:i/>
        </w:rPr>
        <w:t>2.3.P.3.1 Manufacturer(s)</w:t>
      </w:r>
    </w:p>
    <w:p w14:paraId="1702174C" w14:textId="77777777" w:rsidR="00B22B63" w:rsidRPr="00D71355" w:rsidRDefault="00B22B63" w:rsidP="00D125B5">
      <w:pPr>
        <w:pStyle w:val="NumberedList"/>
        <w:numPr>
          <w:ilvl w:val="0"/>
          <w:numId w:val="12"/>
        </w:numPr>
        <w:ind w:left="810" w:firstLine="0"/>
        <w:rPr>
          <w:b/>
          <w:bCs/>
        </w:rPr>
      </w:pPr>
      <w:r w:rsidRPr="00D71355">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A33A52" w:rsidRPr="00A33A52" w14:paraId="2F5E4C2B"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tcPr>
          <w:p w14:paraId="46448617" w14:textId="77777777" w:rsidR="00A33A52" w:rsidRPr="0090315D" w:rsidRDefault="00A33A52" w:rsidP="00EF378B">
            <w:pPr>
              <w:pStyle w:val="TableHeading"/>
              <w:spacing w:after="0"/>
              <w:ind w:left="142"/>
              <w:rPr>
                <w:color w:val="auto"/>
              </w:rPr>
            </w:pPr>
            <w:r w:rsidRPr="0090315D">
              <w:rPr>
                <w:color w:val="auto"/>
              </w:rPr>
              <w:t>Name and address</w:t>
            </w:r>
          </w:p>
          <w:p w14:paraId="4DD90522" w14:textId="77777777" w:rsidR="00A33A52" w:rsidRPr="0090315D" w:rsidRDefault="00A33A52" w:rsidP="00EF378B">
            <w:pPr>
              <w:pStyle w:val="TableHeading"/>
              <w:spacing w:before="0"/>
              <w:ind w:left="142"/>
              <w:rPr>
                <w:color w:val="auto"/>
              </w:rPr>
            </w:pPr>
            <w:r w:rsidRPr="0090315D">
              <w:rPr>
                <w:color w:val="auto"/>
              </w:rPr>
              <w:t>(include block(s)/unit(s))</w:t>
            </w:r>
          </w:p>
        </w:tc>
        <w:tc>
          <w:tcPr>
            <w:tcW w:w="2821" w:type="pct"/>
            <w:shd w:val="clear" w:color="auto" w:fill="D9D9D9" w:themeFill="background1" w:themeFillShade="D9"/>
          </w:tcPr>
          <w:p w14:paraId="19A6CEF5" w14:textId="77777777" w:rsidR="00A33A52" w:rsidRPr="0090315D" w:rsidRDefault="00A33A52" w:rsidP="00A33A52">
            <w:pPr>
              <w:pStyle w:val="TableHeading"/>
              <w:rPr>
                <w:color w:val="auto"/>
              </w:rPr>
            </w:pPr>
            <w:r w:rsidRPr="0090315D">
              <w:rPr>
                <w:color w:val="auto"/>
              </w:rPr>
              <w:t>Responsibility</w:t>
            </w:r>
          </w:p>
        </w:tc>
      </w:tr>
      <w:tr w:rsidR="00A33A52" w:rsidRPr="00A33A52" w14:paraId="514675A2" w14:textId="77777777" w:rsidTr="00A33A52">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4F9CEC2E" w14:textId="77777777" w:rsidR="00A33A52" w:rsidRPr="00A33A52" w:rsidRDefault="00A33A52" w:rsidP="00A33A52">
            <w:pPr>
              <w:pStyle w:val="TableBodyLeft"/>
            </w:pPr>
          </w:p>
        </w:tc>
        <w:tc>
          <w:tcPr>
            <w:tcW w:w="2821" w:type="pct"/>
          </w:tcPr>
          <w:p w14:paraId="521D8364" w14:textId="77777777" w:rsidR="00A33A52" w:rsidRPr="00A33A52" w:rsidRDefault="00A33A52" w:rsidP="00A33A52">
            <w:pPr>
              <w:pStyle w:val="TableBodyLeft"/>
            </w:pPr>
          </w:p>
        </w:tc>
      </w:tr>
      <w:tr w:rsidR="00A33A52" w:rsidRPr="00A33A52" w14:paraId="64F75C5A"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171BADAF" w14:textId="77777777" w:rsidR="00A33A52" w:rsidRPr="00A33A52" w:rsidRDefault="00A33A52" w:rsidP="00A33A52">
            <w:pPr>
              <w:pStyle w:val="TableBodyLeft"/>
            </w:pPr>
          </w:p>
        </w:tc>
        <w:tc>
          <w:tcPr>
            <w:tcW w:w="2821" w:type="pct"/>
            <w:shd w:val="clear" w:color="auto" w:fill="auto"/>
          </w:tcPr>
          <w:p w14:paraId="1BE2C048" w14:textId="77777777" w:rsidR="00A33A52" w:rsidRPr="00A33A52" w:rsidRDefault="00A33A52" w:rsidP="00A33A52">
            <w:pPr>
              <w:pStyle w:val="TableBodyLeft"/>
            </w:pPr>
          </w:p>
        </w:tc>
      </w:tr>
      <w:tr w:rsidR="00A33A52" w:rsidRPr="00A33A52" w14:paraId="23E672E7" w14:textId="77777777" w:rsidTr="00A33A52">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009ECC81" w14:textId="77777777" w:rsidR="00A33A52" w:rsidRPr="00A33A52" w:rsidRDefault="00A33A52" w:rsidP="00A33A52">
            <w:pPr>
              <w:pStyle w:val="TableBodyLeft"/>
            </w:pPr>
          </w:p>
        </w:tc>
        <w:tc>
          <w:tcPr>
            <w:tcW w:w="2821" w:type="pct"/>
          </w:tcPr>
          <w:p w14:paraId="6718223D" w14:textId="77777777" w:rsidR="00A33A52" w:rsidRPr="00A33A52" w:rsidRDefault="00A33A52" w:rsidP="00A33A52">
            <w:pPr>
              <w:pStyle w:val="TableBodyLeft"/>
            </w:pPr>
          </w:p>
        </w:tc>
      </w:tr>
      <w:tr w:rsidR="00A33A52" w:rsidRPr="00A33A52" w14:paraId="0E86B5AB"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5AD2C6B5" w14:textId="77777777" w:rsidR="00A33A52" w:rsidRPr="00A33A52" w:rsidRDefault="00A33A52" w:rsidP="00A33A52">
            <w:pPr>
              <w:pStyle w:val="TableBodyLeft"/>
            </w:pPr>
          </w:p>
        </w:tc>
        <w:tc>
          <w:tcPr>
            <w:tcW w:w="2821" w:type="pct"/>
            <w:shd w:val="clear" w:color="auto" w:fill="auto"/>
          </w:tcPr>
          <w:p w14:paraId="631DEFD5" w14:textId="77777777" w:rsidR="00A33A52" w:rsidRPr="00A33A52" w:rsidRDefault="00A33A52" w:rsidP="00A33A52">
            <w:pPr>
              <w:pStyle w:val="TableBodyLeft"/>
            </w:pPr>
          </w:p>
        </w:tc>
      </w:tr>
    </w:tbl>
    <w:p w14:paraId="60F41B30" w14:textId="77777777" w:rsidR="004E4263" w:rsidRPr="0036051C" w:rsidRDefault="004E4263" w:rsidP="004E4263">
      <w:pPr>
        <w:pStyle w:val="Subheading"/>
        <w:rPr>
          <w:b w:val="0"/>
          <w:i w:val="0"/>
        </w:rPr>
      </w:pPr>
    </w:p>
    <w:p w14:paraId="0FC3F7E0" w14:textId="77777777" w:rsidR="00A33A52" w:rsidRPr="00B76262" w:rsidRDefault="00A33A52" w:rsidP="006F3977">
      <w:pPr>
        <w:pStyle w:val="Heading4"/>
        <w:numPr>
          <w:ilvl w:val="0"/>
          <w:numId w:val="0"/>
        </w:numPr>
        <w:ind w:left="2592" w:hanging="2166"/>
        <w:rPr>
          <w:i/>
        </w:rPr>
      </w:pPr>
      <w:r w:rsidRPr="00B76262">
        <w:rPr>
          <w:i/>
        </w:rPr>
        <w:t xml:space="preserve">2.3.P.3.2 Batch Formula </w:t>
      </w:r>
    </w:p>
    <w:p w14:paraId="6C091461" w14:textId="77777777" w:rsidR="00A33A52" w:rsidRPr="00F04ECE" w:rsidRDefault="00A33A52" w:rsidP="006F3977">
      <w:pPr>
        <w:pStyle w:val="Subheading"/>
        <w:ind w:firstLine="426"/>
      </w:pPr>
      <w:r w:rsidRPr="00F04ECE">
        <w:t>Largest intended commercial batch size:</w:t>
      </w:r>
    </w:p>
    <w:p w14:paraId="335FBC6F" w14:textId="77777777" w:rsidR="00A33A52" w:rsidRPr="00F04ECE" w:rsidRDefault="00A33A52" w:rsidP="006F3977">
      <w:pPr>
        <w:pStyle w:val="Subheading"/>
        <w:ind w:firstLine="426"/>
      </w:pPr>
      <w:r w:rsidRPr="00F04ECE">
        <w:t>Other intended commercial batch sizes:</w:t>
      </w:r>
    </w:p>
    <w:p w14:paraId="7ACCB714" w14:textId="77777777" w:rsidR="00A33A52" w:rsidRPr="00F04ECE" w:rsidRDefault="00A33A52" w:rsidP="006F3977">
      <w:pPr>
        <w:pStyle w:val="Paragraph"/>
        <w:ind w:firstLine="426"/>
      </w:pPr>
      <w:r w:rsidRPr="00F04ECE">
        <w:t>&lt;information on all intended commercial batch sizes should be in the QIS&gt;</w:t>
      </w:r>
    </w:p>
    <w:p w14:paraId="1A98626B" w14:textId="77777777" w:rsidR="00F04ECE" w:rsidRDefault="00F04ECE" w:rsidP="0090315D">
      <w:pPr>
        <w:pStyle w:val="NumberedList"/>
        <w:numPr>
          <w:ilvl w:val="0"/>
          <w:numId w:val="0"/>
        </w:numPr>
        <w:ind w:left="1514" w:hanging="720"/>
      </w:pPr>
      <w:r w:rsidRPr="00F04ECE">
        <w:t>(a)</w:t>
      </w:r>
      <w:r w:rsidRPr="00F04ECE">
        <w:tab/>
      </w:r>
      <w:r w:rsidRPr="006F3977">
        <w:rPr>
          <w:b/>
          <w:bCs/>
        </w:rPr>
        <w:t>List of all components of the FPP to be used in the manufacturing process and their amounts on a per batch basis (including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F04ECE" w:rsidRPr="00F04ECE" w14:paraId="710D3FDE" w14:textId="77777777" w:rsidTr="006C7552">
        <w:trPr>
          <w:cnfStyle w:val="100000000000" w:firstRow="1" w:lastRow="0" w:firstColumn="0" w:lastColumn="0" w:oddVBand="0" w:evenVBand="0" w:oddHBand="0" w:evenHBand="0" w:firstRowFirstColumn="0" w:firstRowLastColumn="0" w:lastRowFirstColumn="0" w:lastRowLastColumn="0"/>
          <w:trHeight w:val="432"/>
          <w:jc w:val="center"/>
        </w:trPr>
        <w:tc>
          <w:tcPr>
            <w:tcW w:w="2188" w:type="pct"/>
            <w:shd w:val="clear" w:color="auto" w:fill="D9D9D9" w:themeFill="background1" w:themeFillShade="D9"/>
          </w:tcPr>
          <w:p w14:paraId="630468ED" w14:textId="77777777" w:rsidR="00F04ECE" w:rsidRPr="006F3977" w:rsidRDefault="00F04ECE" w:rsidP="00F04ECE">
            <w:pPr>
              <w:pStyle w:val="TableHeading"/>
            </w:pPr>
            <w:r w:rsidRPr="006F3977">
              <w:rPr>
                <w:color w:val="auto"/>
              </w:rPr>
              <w:t>Strength (label claim)</w:t>
            </w:r>
          </w:p>
        </w:tc>
        <w:tc>
          <w:tcPr>
            <w:tcW w:w="938" w:type="pct"/>
            <w:shd w:val="clear" w:color="auto" w:fill="auto"/>
          </w:tcPr>
          <w:p w14:paraId="3B3A45EF" w14:textId="77777777" w:rsidR="00F04ECE" w:rsidRPr="00F04ECE" w:rsidRDefault="00F04ECE" w:rsidP="00F04ECE">
            <w:pPr>
              <w:pStyle w:val="TableHeading"/>
            </w:pPr>
          </w:p>
        </w:tc>
        <w:tc>
          <w:tcPr>
            <w:tcW w:w="938" w:type="pct"/>
            <w:shd w:val="clear" w:color="auto" w:fill="auto"/>
          </w:tcPr>
          <w:p w14:paraId="4599A2A3" w14:textId="77777777" w:rsidR="00F04ECE" w:rsidRPr="00F04ECE" w:rsidRDefault="00F04ECE" w:rsidP="00F04ECE">
            <w:pPr>
              <w:pStyle w:val="TableHeading"/>
            </w:pPr>
          </w:p>
        </w:tc>
        <w:tc>
          <w:tcPr>
            <w:tcW w:w="936" w:type="pct"/>
            <w:shd w:val="clear" w:color="auto" w:fill="auto"/>
          </w:tcPr>
          <w:p w14:paraId="320125A0" w14:textId="77777777" w:rsidR="00F04ECE" w:rsidRPr="00F04ECE" w:rsidRDefault="00F04ECE" w:rsidP="00F04ECE">
            <w:pPr>
              <w:pStyle w:val="TableHeading"/>
            </w:pPr>
          </w:p>
        </w:tc>
      </w:tr>
      <w:tr w:rsidR="00F04ECE" w:rsidRPr="00F04ECE" w14:paraId="023BF87A"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24581233" w14:textId="77777777" w:rsidR="00F04ECE" w:rsidRPr="006F3977" w:rsidRDefault="00F04ECE" w:rsidP="00F04ECE">
            <w:pPr>
              <w:pStyle w:val="TableBodyLeft"/>
              <w:rPr>
                <w:b/>
                <w:bCs/>
              </w:rPr>
            </w:pPr>
            <w:r w:rsidRPr="006F3977">
              <w:rPr>
                <w:b/>
                <w:bCs/>
              </w:rPr>
              <w:t>Master production document</w:t>
            </w:r>
          </w:p>
          <w:p w14:paraId="61BEED64" w14:textId="77777777" w:rsidR="00F04ECE" w:rsidRPr="006F3977" w:rsidRDefault="00F04ECE" w:rsidP="00F04ECE">
            <w:pPr>
              <w:pStyle w:val="TableBodyLeft"/>
              <w:rPr>
                <w:b/>
                <w:bCs/>
              </w:rPr>
            </w:pPr>
            <w:r w:rsidRPr="006F3977">
              <w:rPr>
                <w:b/>
                <w:bCs/>
              </w:rPr>
              <w:t>reference number and/or version</w:t>
            </w:r>
          </w:p>
        </w:tc>
        <w:tc>
          <w:tcPr>
            <w:tcW w:w="938" w:type="pct"/>
          </w:tcPr>
          <w:p w14:paraId="74A5FE60" w14:textId="77777777" w:rsidR="00F04ECE" w:rsidRPr="00F04ECE" w:rsidRDefault="00F04ECE" w:rsidP="00F04ECE">
            <w:pPr>
              <w:pStyle w:val="TableBodyLeft"/>
            </w:pPr>
          </w:p>
        </w:tc>
        <w:tc>
          <w:tcPr>
            <w:tcW w:w="938" w:type="pct"/>
          </w:tcPr>
          <w:p w14:paraId="1F1C9C0B" w14:textId="77777777" w:rsidR="00F04ECE" w:rsidRPr="00F04ECE" w:rsidRDefault="00F04ECE" w:rsidP="00F04ECE">
            <w:pPr>
              <w:pStyle w:val="TableBodyLeft"/>
            </w:pPr>
          </w:p>
        </w:tc>
        <w:tc>
          <w:tcPr>
            <w:tcW w:w="936" w:type="pct"/>
          </w:tcPr>
          <w:p w14:paraId="279B0C84" w14:textId="77777777" w:rsidR="00F04ECE" w:rsidRPr="00F04ECE" w:rsidRDefault="00F04ECE" w:rsidP="00F04ECE">
            <w:pPr>
              <w:pStyle w:val="TableBodyLeft"/>
            </w:pPr>
          </w:p>
        </w:tc>
      </w:tr>
      <w:tr w:rsidR="00F04ECE" w:rsidRPr="00F04ECE" w14:paraId="32556C04"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51B80F99" w14:textId="77777777" w:rsidR="00F04ECE" w:rsidRPr="006F3977" w:rsidRDefault="00F04ECE" w:rsidP="00F04ECE">
            <w:pPr>
              <w:pStyle w:val="TableBodyLeft"/>
              <w:rPr>
                <w:b/>
                <w:bCs/>
              </w:rPr>
            </w:pPr>
            <w:r w:rsidRPr="006F3977">
              <w:rPr>
                <w:b/>
                <w:bCs/>
              </w:rPr>
              <w:t>Proposed commercial batch size(s) (e.g. number of dosage units)</w:t>
            </w:r>
          </w:p>
        </w:tc>
        <w:tc>
          <w:tcPr>
            <w:tcW w:w="938" w:type="pct"/>
            <w:shd w:val="clear" w:color="auto" w:fill="auto"/>
          </w:tcPr>
          <w:p w14:paraId="1D3B5207" w14:textId="77777777" w:rsidR="00F04ECE" w:rsidRPr="00F04ECE" w:rsidRDefault="00F04ECE" w:rsidP="00F04ECE">
            <w:pPr>
              <w:pStyle w:val="TableBodyLeft"/>
            </w:pPr>
          </w:p>
        </w:tc>
        <w:tc>
          <w:tcPr>
            <w:tcW w:w="938" w:type="pct"/>
            <w:shd w:val="clear" w:color="auto" w:fill="auto"/>
          </w:tcPr>
          <w:p w14:paraId="07C6A12D" w14:textId="77777777" w:rsidR="00F04ECE" w:rsidRPr="00F04ECE" w:rsidRDefault="00F04ECE" w:rsidP="00F04ECE">
            <w:pPr>
              <w:pStyle w:val="TableBodyLeft"/>
            </w:pPr>
          </w:p>
        </w:tc>
        <w:tc>
          <w:tcPr>
            <w:tcW w:w="936" w:type="pct"/>
            <w:shd w:val="clear" w:color="auto" w:fill="auto"/>
          </w:tcPr>
          <w:p w14:paraId="6A21EB86" w14:textId="77777777" w:rsidR="00F04ECE" w:rsidRPr="00F04ECE" w:rsidRDefault="00F04ECE" w:rsidP="00F04ECE">
            <w:pPr>
              <w:pStyle w:val="TableBodyLeft"/>
            </w:pPr>
          </w:p>
        </w:tc>
      </w:tr>
      <w:tr w:rsidR="00F04ECE" w:rsidRPr="00F04ECE" w14:paraId="553A292C"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121DA45B" w14:textId="77777777" w:rsidR="00F04ECE" w:rsidRPr="006F3977" w:rsidRDefault="00F04ECE" w:rsidP="00F04ECE">
            <w:pPr>
              <w:pStyle w:val="TableBodyLeft"/>
              <w:rPr>
                <w:b/>
                <w:bCs/>
              </w:rPr>
            </w:pPr>
            <w:r w:rsidRPr="006F3977">
              <w:rPr>
                <w:b/>
                <w:bCs/>
              </w:rPr>
              <w:t>Component and quality standard</w:t>
            </w:r>
          </w:p>
          <w:p w14:paraId="1636F4CD" w14:textId="77777777" w:rsidR="00F04ECE" w:rsidRPr="006F3977" w:rsidRDefault="00F04ECE" w:rsidP="00F04ECE">
            <w:pPr>
              <w:pStyle w:val="TableBodyLeft"/>
              <w:rPr>
                <w:b/>
                <w:bCs/>
              </w:rPr>
            </w:pPr>
            <w:r w:rsidRPr="006F3977">
              <w:rPr>
                <w:b/>
                <w:bCs/>
              </w:rPr>
              <w:t>(and grade, if applicable)</w:t>
            </w:r>
          </w:p>
        </w:tc>
        <w:tc>
          <w:tcPr>
            <w:tcW w:w="938" w:type="pct"/>
          </w:tcPr>
          <w:p w14:paraId="555A29B9" w14:textId="77777777" w:rsidR="00F04ECE" w:rsidRPr="006F3977" w:rsidRDefault="00F04ECE" w:rsidP="00F04ECE">
            <w:pPr>
              <w:pStyle w:val="TableBodyLeft"/>
              <w:rPr>
                <w:b/>
                <w:bCs/>
              </w:rPr>
            </w:pPr>
            <w:r w:rsidRPr="006F3977">
              <w:rPr>
                <w:b/>
                <w:bCs/>
              </w:rPr>
              <w:t>Quantity per batch (e.g. kg/batch)</w:t>
            </w:r>
          </w:p>
        </w:tc>
        <w:tc>
          <w:tcPr>
            <w:tcW w:w="938" w:type="pct"/>
          </w:tcPr>
          <w:p w14:paraId="7EFF8275" w14:textId="77777777" w:rsidR="00F04ECE" w:rsidRPr="006F3977" w:rsidRDefault="00F04ECE" w:rsidP="00F04ECE">
            <w:pPr>
              <w:pStyle w:val="TableBodyLeft"/>
              <w:rPr>
                <w:b/>
                <w:bCs/>
              </w:rPr>
            </w:pPr>
            <w:r w:rsidRPr="006F3977">
              <w:rPr>
                <w:b/>
                <w:bCs/>
              </w:rPr>
              <w:t>Quantity per batch (e.g. kg/batch)</w:t>
            </w:r>
          </w:p>
        </w:tc>
        <w:tc>
          <w:tcPr>
            <w:tcW w:w="936" w:type="pct"/>
          </w:tcPr>
          <w:p w14:paraId="2B3CC40E" w14:textId="77777777" w:rsidR="00F04ECE" w:rsidRPr="006F3977" w:rsidRDefault="00F04ECE" w:rsidP="00F04ECE">
            <w:pPr>
              <w:pStyle w:val="TableBodyLeft"/>
              <w:rPr>
                <w:b/>
                <w:bCs/>
              </w:rPr>
            </w:pPr>
            <w:r w:rsidRPr="006F3977">
              <w:rPr>
                <w:b/>
                <w:bCs/>
              </w:rPr>
              <w:t>Quantity per batch (e.g. kg/batch)</w:t>
            </w:r>
          </w:p>
        </w:tc>
      </w:tr>
      <w:tr w:rsidR="00F04ECE" w:rsidRPr="00F04ECE" w14:paraId="474D7EAD"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334A5FE4" w14:textId="77777777" w:rsidR="00F04ECE" w:rsidRPr="00F04ECE" w:rsidRDefault="00F04ECE" w:rsidP="00F04ECE">
            <w:pPr>
              <w:pStyle w:val="TableBodyLeft"/>
            </w:pPr>
            <w:r w:rsidRPr="00F04ECE">
              <w:t>&lt;complete with appropriate titles e.g. Core tablet (Layer 1, Layer 2, etc. as applicable), Contents of capsule, Powder for injection&gt;</w:t>
            </w:r>
          </w:p>
        </w:tc>
      </w:tr>
      <w:tr w:rsidR="00F04ECE" w:rsidRPr="00F04ECE" w14:paraId="04841DB6"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03018C51" w14:textId="77777777" w:rsidR="00F04ECE" w:rsidRPr="00F04ECE" w:rsidRDefault="00F04ECE" w:rsidP="00F04ECE">
            <w:pPr>
              <w:pStyle w:val="TableBodyLeft"/>
            </w:pPr>
          </w:p>
        </w:tc>
        <w:tc>
          <w:tcPr>
            <w:tcW w:w="938" w:type="pct"/>
          </w:tcPr>
          <w:p w14:paraId="6D70AE41" w14:textId="77777777" w:rsidR="00F04ECE" w:rsidRPr="00F04ECE" w:rsidRDefault="00F04ECE" w:rsidP="00F04ECE">
            <w:pPr>
              <w:pStyle w:val="TableBodyLeft"/>
            </w:pPr>
          </w:p>
        </w:tc>
        <w:tc>
          <w:tcPr>
            <w:tcW w:w="938" w:type="pct"/>
          </w:tcPr>
          <w:p w14:paraId="16D9E19D" w14:textId="77777777" w:rsidR="00F04ECE" w:rsidRPr="00F04ECE" w:rsidRDefault="00F04ECE" w:rsidP="00F04ECE">
            <w:pPr>
              <w:pStyle w:val="TableBodyLeft"/>
            </w:pPr>
          </w:p>
        </w:tc>
        <w:tc>
          <w:tcPr>
            <w:tcW w:w="936" w:type="pct"/>
          </w:tcPr>
          <w:p w14:paraId="3FB1011A" w14:textId="77777777" w:rsidR="00F04ECE" w:rsidRPr="00F04ECE" w:rsidRDefault="00F04ECE" w:rsidP="00F04ECE">
            <w:pPr>
              <w:pStyle w:val="TableBodyLeft"/>
            </w:pPr>
          </w:p>
        </w:tc>
      </w:tr>
      <w:tr w:rsidR="00F04ECE" w:rsidRPr="00F04ECE" w14:paraId="32A4B7CF" w14:textId="77777777" w:rsidTr="006C7552">
        <w:trPr>
          <w:cnfStyle w:val="000000010000" w:firstRow="0" w:lastRow="0" w:firstColumn="0" w:lastColumn="0" w:oddVBand="0" w:evenVBand="0" w:oddHBand="0" w:evenHBand="1" w:firstRowFirstColumn="0" w:firstRowLastColumn="0" w:lastRowFirstColumn="0" w:lastRowLastColumn="0"/>
          <w:trHeight w:val="275"/>
          <w:jc w:val="center"/>
        </w:trPr>
        <w:tc>
          <w:tcPr>
            <w:tcW w:w="2188" w:type="pct"/>
            <w:shd w:val="clear" w:color="auto" w:fill="auto"/>
          </w:tcPr>
          <w:p w14:paraId="5B748BBC" w14:textId="77777777" w:rsidR="00F04ECE" w:rsidRPr="00F04ECE" w:rsidRDefault="00F04ECE" w:rsidP="00F04ECE">
            <w:pPr>
              <w:pStyle w:val="TableBodyLeft"/>
            </w:pPr>
          </w:p>
        </w:tc>
        <w:tc>
          <w:tcPr>
            <w:tcW w:w="938" w:type="pct"/>
            <w:shd w:val="clear" w:color="auto" w:fill="auto"/>
          </w:tcPr>
          <w:p w14:paraId="2121831D" w14:textId="77777777" w:rsidR="00F04ECE" w:rsidRPr="00F04ECE" w:rsidRDefault="00F04ECE" w:rsidP="00F04ECE">
            <w:pPr>
              <w:pStyle w:val="TableBodyLeft"/>
            </w:pPr>
          </w:p>
        </w:tc>
        <w:tc>
          <w:tcPr>
            <w:tcW w:w="938" w:type="pct"/>
            <w:shd w:val="clear" w:color="auto" w:fill="auto"/>
          </w:tcPr>
          <w:p w14:paraId="1DAFC4E2" w14:textId="77777777" w:rsidR="00F04ECE" w:rsidRPr="00F04ECE" w:rsidRDefault="00F04ECE" w:rsidP="00F04ECE">
            <w:pPr>
              <w:pStyle w:val="TableBodyLeft"/>
            </w:pPr>
          </w:p>
        </w:tc>
        <w:tc>
          <w:tcPr>
            <w:tcW w:w="936" w:type="pct"/>
            <w:shd w:val="clear" w:color="auto" w:fill="auto"/>
          </w:tcPr>
          <w:p w14:paraId="7B20C14E" w14:textId="77777777" w:rsidR="00F04ECE" w:rsidRPr="00F04ECE" w:rsidRDefault="00F04ECE" w:rsidP="00F04ECE">
            <w:pPr>
              <w:pStyle w:val="TableBodyLeft"/>
            </w:pPr>
          </w:p>
        </w:tc>
      </w:tr>
      <w:tr w:rsidR="00F04ECE" w:rsidRPr="00F04ECE" w14:paraId="0774A244"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742C5E62" w14:textId="77777777" w:rsidR="00F04ECE" w:rsidRPr="00F04ECE" w:rsidRDefault="00F04ECE" w:rsidP="00F04ECE">
            <w:pPr>
              <w:pStyle w:val="TableBodyLeft"/>
            </w:pPr>
            <w:r w:rsidRPr="00F04ECE">
              <w:t>Subtotal 1</w:t>
            </w:r>
          </w:p>
        </w:tc>
        <w:tc>
          <w:tcPr>
            <w:tcW w:w="938" w:type="pct"/>
          </w:tcPr>
          <w:p w14:paraId="652DBBCD" w14:textId="77777777" w:rsidR="00F04ECE" w:rsidRPr="00F04ECE" w:rsidRDefault="00F04ECE" w:rsidP="00F04ECE">
            <w:pPr>
              <w:pStyle w:val="TableBodyLeft"/>
            </w:pPr>
          </w:p>
        </w:tc>
        <w:tc>
          <w:tcPr>
            <w:tcW w:w="938" w:type="pct"/>
          </w:tcPr>
          <w:p w14:paraId="268A9E63" w14:textId="77777777" w:rsidR="00F04ECE" w:rsidRPr="00F04ECE" w:rsidRDefault="00F04ECE" w:rsidP="00F04ECE">
            <w:pPr>
              <w:pStyle w:val="TableBodyLeft"/>
            </w:pPr>
          </w:p>
        </w:tc>
        <w:tc>
          <w:tcPr>
            <w:tcW w:w="936" w:type="pct"/>
          </w:tcPr>
          <w:p w14:paraId="2EEAF98F" w14:textId="77777777" w:rsidR="00F04ECE" w:rsidRPr="00F04ECE" w:rsidRDefault="00F04ECE" w:rsidP="00F04ECE">
            <w:pPr>
              <w:pStyle w:val="TableBodyLeft"/>
            </w:pPr>
          </w:p>
        </w:tc>
      </w:tr>
      <w:tr w:rsidR="00F04ECE" w:rsidRPr="00F04ECE" w14:paraId="2F357C2F"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2081D0D7" w14:textId="77777777" w:rsidR="00F04ECE" w:rsidRPr="00F04ECE" w:rsidRDefault="00F04ECE" w:rsidP="00F04ECE">
            <w:pPr>
              <w:pStyle w:val="TableBodyLeft"/>
            </w:pPr>
            <w:r w:rsidRPr="00F04ECE">
              <w:t>&lt;complete with appropriate title e.g. Film-coating &gt;</w:t>
            </w:r>
          </w:p>
        </w:tc>
      </w:tr>
      <w:tr w:rsidR="00F04ECE" w:rsidRPr="00F04ECE" w14:paraId="7018E145"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31E9D3C4" w14:textId="77777777" w:rsidR="00F04ECE" w:rsidRPr="00F04ECE" w:rsidRDefault="00F04ECE" w:rsidP="00F04ECE">
            <w:pPr>
              <w:pStyle w:val="TableBodyLeft"/>
            </w:pPr>
          </w:p>
        </w:tc>
        <w:tc>
          <w:tcPr>
            <w:tcW w:w="938" w:type="pct"/>
          </w:tcPr>
          <w:p w14:paraId="726DE4FC" w14:textId="77777777" w:rsidR="00F04ECE" w:rsidRPr="00F04ECE" w:rsidRDefault="00F04ECE" w:rsidP="00F04ECE">
            <w:pPr>
              <w:pStyle w:val="TableBodyLeft"/>
            </w:pPr>
          </w:p>
        </w:tc>
        <w:tc>
          <w:tcPr>
            <w:tcW w:w="938" w:type="pct"/>
          </w:tcPr>
          <w:p w14:paraId="7CF68F21" w14:textId="77777777" w:rsidR="00F04ECE" w:rsidRPr="00F04ECE" w:rsidRDefault="00F04ECE" w:rsidP="00F04ECE">
            <w:pPr>
              <w:pStyle w:val="TableBodyLeft"/>
            </w:pPr>
          </w:p>
        </w:tc>
        <w:tc>
          <w:tcPr>
            <w:tcW w:w="936" w:type="pct"/>
          </w:tcPr>
          <w:p w14:paraId="19DDE14C" w14:textId="77777777" w:rsidR="00F04ECE" w:rsidRPr="00F04ECE" w:rsidRDefault="00F04ECE" w:rsidP="00F04ECE">
            <w:pPr>
              <w:pStyle w:val="TableBodyLeft"/>
            </w:pPr>
          </w:p>
        </w:tc>
      </w:tr>
      <w:tr w:rsidR="00F04ECE" w:rsidRPr="00F04ECE" w14:paraId="69F3154F"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auto"/>
          </w:tcPr>
          <w:p w14:paraId="05870AE8" w14:textId="77777777" w:rsidR="00F04ECE" w:rsidRPr="00F04ECE" w:rsidRDefault="00F04ECE" w:rsidP="00F04ECE">
            <w:pPr>
              <w:pStyle w:val="TableBodyLeft"/>
            </w:pPr>
          </w:p>
        </w:tc>
        <w:tc>
          <w:tcPr>
            <w:tcW w:w="938" w:type="pct"/>
            <w:shd w:val="clear" w:color="auto" w:fill="auto"/>
          </w:tcPr>
          <w:p w14:paraId="28BA1D0E" w14:textId="77777777" w:rsidR="00F04ECE" w:rsidRPr="00F04ECE" w:rsidRDefault="00F04ECE" w:rsidP="00F04ECE">
            <w:pPr>
              <w:pStyle w:val="TableBodyLeft"/>
            </w:pPr>
          </w:p>
        </w:tc>
        <w:tc>
          <w:tcPr>
            <w:tcW w:w="938" w:type="pct"/>
            <w:shd w:val="clear" w:color="auto" w:fill="auto"/>
          </w:tcPr>
          <w:p w14:paraId="06F97376" w14:textId="77777777" w:rsidR="00F04ECE" w:rsidRPr="00F04ECE" w:rsidRDefault="00F04ECE" w:rsidP="00F04ECE">
            <w:pPr>
              <w:pStyle w:val="TableBodyLeft"/>
            </w:pPr>
          </w:p>
        </w:tc>
        <w:tc>
          <w:tcPr>
            <w:tcW w:w="936" w:type="pct"/>
            <w:shd w:val="clear" w:color="auto" w:fill="auto"/>
          </w:tcPr>
          <w:p w14:paraId="2ACF3363" w14:textId="77777777" w:rsidR="00F04ECE" w:rsidRPr="00F04ECE" w:rsidRDefault="00F04ECE" w:rsidP="00F04ECE">
            <w:pPr>
              <w:pStyle w:val="TableBodyLeft"/>
            </w:pPr>
          </w:p>
        </w:tc>
      </w:tr>
      <w:tr w:rsidR="00F04ECE" w:rsidRPr="00F04ECE" w14:paraId="333D067C" w14:textId="77777777" w:rsidTr="00EA4EA8">
        <w:trPr>
          <w:cnfStyle w:val="000000100000" w:firstRow="0" w:lastRow="0" w:firstColumn="0" w:lastColumn="0" w:oddVBand="0" w:evenVBand="0" w:oddHBand="1" w:evenHBand="0" w:firstRowFirstColumn="0" w:firstRowLastColumn="0" w:lastRowFirstColumn="0" w:lastRowLastColumn="0"/>
          <w:jc w:val="center"/>
        </w:trPr>
        <w:tc>
          <w:tcPr>
            <w:tcW w:w="2188" w:type="pct"/>
            <w:tcBorders>
              <w:bottom w:val="single" w:sz="6" w:space="0" w:color="000000"/>
            </w:tcBorders>
          </w:tcPr>
          <w:p w14:paraId="2D856851" w14:textId="77777777" w:rsidR="00F04ECE" w:rsidRPr="00F04ECE" w:rsidRDefault="00F04ECE" w:rsidP="00F04ECE">
            <w:pPr>
              <w:pStyle w:val="TableBodyLeft"/>
            </w:pPr>
            <w:r w:rsidRPr="00F04ECE">
              <w:t>Subtotal 2</w:t>
            </w:r>
          </w:p>
        </w:tc>
        <w:tc>
          <w:tcPr>
            <w:tcW w:w="938" w:type="pct"/>
          </w:tcPr>
          <w:p w14:paraId="71FFC57D" w14:textId="77777777" w:rsidR="00F04ECE" w:rsidRPr="00F04ECE" w:rsidRDefault="00F04ECE" w:rsidP="00F04ECE">
            <w:pPr>
              <w:pStyle w:val="TableBodyLeft"/>
            </w:pPr>
          </w:p>
        </w:tc>
        <w:tc>
          <w:tcPr>
            <w:tcW w:w="938" w:type="pct"/>
          </w:tcPr>
          <w:p w14:paraId="7C4832FC" w14:textId="77777777" w:rsidR="00F04ECE" w:rsidRPr="00F04ECE" w:rsidRDefault="00F04ECE" w:rsidP="00F04ECE">
            <w:pPr>
              <w:pStyle w:val="TableBodyLeft"/>
            </w:pPr>
          </w:p>
        </w:tc>
        <w:tc>
          <w:tcPr>
            <w:tcW w:w="936" w:type="pct"/>
          </w:tcPr>
          <w:p w14:paraId="78D8E102" w14:textId="77777777" w:rsidR="00F04ECE" w:rsidRPr="00F04ECE" w:rsidRDefault="00F04ECE" w:rsidP="00F04ECE">
            <w:pPr>
              <w:pStyle w:val="TableBodyLeft"/>
            </w:pPr>
          </w:p>
        </w:tc>
      </w:tr>
      <w:tr w:rsidR="00F04ECE" w:rsidRPr="00F04ECE" w14:paraId="522DC003" w14:textId="77777777" w:rsidTr="00EA4EA8">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472E8728" w14:textId="77777777" w:rsidR="00F04ECE" w:rsidRPr="00F04ECE" w:rsidRDefault="00F04ECE" w:rsidP="00F04ECE">
            <w:pPr>
              <w:pStyle w:val="TableBodyLeft"/>
            </w:pPr>
            <w:r w:rsidRPr="00F04ECE">
              <w:t>Total</w:t>
            </w:r>
          </w:p>
        </w:tc>
        <w:tc>
          <w:tcPr>
            <w:tcW w:w="938" w:type="pct"/>
            <w:shd w:val="clear" w:color="auto" w:fill="auto"/>
          </w:tcPr>
          <w:p w14:paraId="5F03E7A4" w14:textId="77777777" w:rsidR="00F04ECE" w:rsidRPr="00F04ECE" w:rsidRDefault="00F04ECE" w:rsidP="00F04ECE">
            <w:pPr>
              <w:pStyle w:val="TableBodyLeft"/>
            </w:pPr>
          </w:p>
        </w:tc>
        <w:tc>
          <w:tcPr>
            <w:tcW w:w="938" w:type="pct"/>
            <w:shd w:val="clear" w:color="auto" w:fill="auto"/>
          </w:tcPr>
          <w:p w14:paraId="33DA5DD0" w14:textId="77777777" w:rsidR="00F04ECE" w:rsidRPr="00F04ECE" w:rsidRDefault="00F04ECE" w:rsidP="00F04ECE">
            <w:pPr>
              <w:pStyle w:val="TableBodyLeft"/>
            </w:pPr>
          </w:p>
        </w:tc>
        <w:tc>
          <w:tcPr>
            <w:tcW w:w="936" w:type="pct"/>
            <w:shd w:val="clear" w:color="auto" w:fill="auto"/>
          </w:tcPr>
          <w:p w14:paraId="5B4DC93B" w14:textId="77777777" w:rsidR="00F04ECE" w:rsidRPr="00F04ECE" w:rsidRDefault="00F04ECE" w:rsidP="00F04ECE">
            <w:pPr>
              <w:pStyle w:val="TableBodyLeft"/>
            </w:pPr>
          </w:p>
        </w:tc>
      </w:tr>
    </w:tbl>
    <w:p w14:paraId="402C1C4A" w14:textId="77777777" w:rsidR="00B76262" w:rsidRPr="00B76262" w:rsidRDefault="00B76262" w:rsidP="00B76262">
      <w:pPr>
        <w:pStyle w:val="Paragraph"/>
      </w:pPr>
    </w:p>
    <w:p w14:paraId="77461D9E" w14:textId="77777777" w:rsidR="00F04ECE" w:rsidRPr="00B76262" w:rsidRDefault="00F04ECE" w:rsidP="006F3977">
      <w:pPr>
        <w:pStyle w:val="Heading4"/>
        <w:numPr>
          <w:ilvl w:val="0"/>
          <w:numId w:val="0"/>
        </w:numPr>
        <w:ind w:left="2592" w:hanging="2166"/>
        <w:rPr>
          <w:i/>
        </w:rPr>
      </w:pPr>
      <w:r w:rsidRPr="00B76262">
        <w:rPr>
          <w:i/>
        </w:rPr>
        <w:t xml:space="preserve">2.3.P.3.3 Description of Manufacturing Process and Process Controls </w:t>
      </w:r>
    </w:p>
    <w:p w14:paraId="57EB3553" w14:textId="77777777" w:rsidR="00F04ECE" w:rsidRPr="006F3977" w:rsidRDefault="00F04ECE" w:rsidP="00F04ECE">
      <w:pPr>
        <w:pStyle w:val="NumberedList"/>
        <w:numPr>
          <w:ilvl w:val="0"/>
          <w:numId w:val="0"/>
        </w:numPr>
        <w:ind w:left="792"/>
        <w:rPr>
          <w:b/>
          <w:bCs/>
        </w:rPr>
      </w:pPr>
      <w:r w:rsidRPr="006F3977">
        <w:rPr>
          <w:b/>
          <w:bCs/>
        </w:rPr>
        <w:t>(a)</w:t>
      </w:r>
      <w:r w:rsidRPr="006F3977">
        <w:rPr>
          <w:b/>
          <w:bCs/>
        </w:rPr>
        <w:tab/>
        <w:t>Flow diagram of the manufacturing process:</w:t>
      </w:r>
    </w:p>
    <w:p w14:paraId="7569A5F6" w14:textId="1B076D5A" w:rsidR="00F04ECE" w:rsidRPr="006F3977" w:rsidRDefault="006F3977" w:rsidP="0090315D">
      <w:pPr>
        <w:pStyle w:val="NumberedList"/>
        <w:numPr>
          <w:ilvl w:val="0"/>
          <w:numId w:val="0"/>
        </w:numPr>
        <w:ind w:left="1514" w:hanging="720"/>
        <w:rPr>
          <w:b/>
          <w:bCs/>
        </w:rPr>
      </w:pPr>
      <w:r w:rsidRPr="006F3977">
        <w:rPr>
          <w:b/>
          <w:bCs/>
        </w:rPr>
        <w:t>(b)</w:t>
      </w:r>
      <w:r w:rsidRPr="006F3977">
        <w:rPr>
          <w:b/>
          <w:bCs/>
        </w:rPr>
        <w:tab/>
      </w:r>
      <w:r w:rsidR="00F04ECE" w:rsidRPr="006F3977">
        <w:rPr>
          <w:b/>
          <w:bCs/>
        </w:rPr>
        <w:t>Narrative description of the manufacturing process, including equipment type and working capacity, process parameters:</w:t>
      </w:r>
    </w:p>
    <w:p w14:paraId="7110D563" w14:textId="77777777" w:rsidR="00F04ECE" w:rsidRPr="00B76262" w:rsidRDefault="00F04ECE" w:rsidP="006F3977">
      <w:pPr>
        <w:pStyle w:val="Heading4"/>
        <w:numPr>
          <w:ilvl w:val="0"/>
          <w:numId w:val="0"/>
        </w:numPr>
        <w:ind w:left="2592" w:hanging="2166"/>
        <w:rPr>
          <w:i/>
        </w:rPr>
      </w:pPr>
      <w:r w:rsidRPr="00B76262">
        <w:rPr>
          <w:i/>
        </w:rPr>
        <w:lastRenderedPageBreak/>
        <w:t xml:space="preserve">2.3.P.3.4 Controls of Critical Steps and Intermediates </w:t>
      </w:r>
    </w:p>
    <w:p w14:paraId="2DD71D18" w14:textId="77777777" w:rsidR="00F04ECE" w:rsidRPr="006F3977" w:rsidRDefault="00F04ECE" w:rsidP="0090315D">
      <w:pPr>
        <w:pStyle w:val="NumberedList"/>
        <w:numPr>
          <w:ilvl w:val="0"/>
          <w:numId w:val="0"/>
        </w:numPr>
        <w:ind w:left="1514" w:hanging="720"/>
        <w:rPr>
          <w:b/>
          <w:bCs/>
        </w:rPr>
      </w:pPr>
      <w:r w:rsidRPr="006F3977">
        <w:rPr>
          <w:b/>
          <w:bCs/>
        </w:rPr>
        <w:t>(a)</w:t>
      </w:r>
      <w:r w:rsidRPr="006F3977">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F04ECE" w:rsidRPr="00F04ECE" w14:paraId="27C23199"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tcPr>
          <w:p w14:paraId="3083EB60" w14:textId="77777777" w:rsidR="00F04ECE" w:rsidRPr="0090315D" w:rsidRDefault="00F04ECE" w:rsidP="00EF378B">
            <w:pPr>
              <w:pStyle w:val="TableHeading"/>
              <w:spacing w:after="0"/>
              <w:ind w:left="142"/>
              <w:rPr>
                <w:color w:val="auto"/>
              </w:rPr>
            </w:pPr>
            <w:r w:rsidRPr="0090315D">
              <w:rPr>
                <w:color w:val="auto"/>
              </w:rPr>
              <w:t>Step</w:t>
            </w:r>
          </w:p>
          <w:p w14:paraId="4FE98A8E" w14:textId="77777777" w:rsidR="00F04ECE" w:rsidRPr="0090315D" w:rsidRDefault="00F04ECE" w:rsidP="00EF378B">
            <w:pPr>
              <w:pStyle w:val="TableHeading"/>
              <w:spacing w:before="0"/>
              <w:ind w:left="142"/>
              <w:rPr>
                <w:color w:val="auto"/>
              </w:rPr>
            </w:pPr>
            <w:r w:rsidRPr="0090315D">
              <w:rPr>
                <w:color w:val="auto"/>
              </w:rPr>
              <w:t>(e.g. granulation, compression, coating)</w:t>
            </w:r>
          </w:p>
        </w:tc>
        <w:tc>
          <w:tcPr>
            <w:tcW w:w="2649" w:type="pct"/>
            <w:shd w:val="clear" w:color="auto" w:fill="D9D9D9" w:themeFill="background1" w:themeFillShade="D9"/>
          </w:tcPr>
          <w:p w14:paraId="4D754AC4" w14:textId="77777777" w:rsidR="00F04ECE" w:rsidRPr="0090315D" w:rsidRDefault="00F04ECE" w:rsidP="00F04ECE">
            <w:pPr>
              <w:pStyle w:val="TableHeading"/>
              <w:rPr>
                <w:color w:val="auto"/>
              </w:rPr>
            </w:pPr>
            <w:r w:rsidRPr="0090315D">
              <w:rPr>
                <w:color w:val="auto"/>
              </w:rPr>
              <w:t>Controls (parameters/limits/frequency of testing)</w:t>
            </w:r>
          </w:p>
        </w:tc>
      </w:tr>
      <w:tr w:rsidR="00F04ECE" w:rsidRPr="00F04ECE" w14:paraId="70E3A7D8" w14:textId="77777777" w:rsidTr="00F04ECE">
        <w:trPr>
          <w:cnfStyle w:val="000000100000" w:firstRow="0" w:lastRow="0" w:firstColumn="0" w:lastColumn="0" w:oddVBand="0" w:evenVBand="0" w:oddHBand="1" w:evenHBand="0" w:firstRowFirstColumn="0" w:firstRowLastColumn="0" w:lastRowFirstColumn="0" w:lastRowLastColumn="0"/>
          <w:jc w:val="center"/>
        </w:trPr>
        <w:tc>
          <w:tcPr>
            <w:tcW w:w="2351" w:type="pct"/>
          </w:tcPr>
          <w:p w14:paraId="5FF57FBD" w14:textId="77777777" w:rsidR="00F04ECE" w:rsidRPr="00F04ECE" w:rsidRDefault="00F04ECE" w:rsidP="00F04ECE">
            <w:pPr>
              <w:pStyle w:val="TableBodyLeft"/>
            </w:pPr>
          </w:p>
        </w:tc>
        <w:tc>
          <w:tcPr>
            <w:tcW w:w="2649" w:type="pct"/>
          </w:tcPr>
          <w:p w14:paraId="68326899" w14:textId="77777777" w:rsidR="00F04ECE" w:rsidRPr="00F04ECE" w:rsidRDefault="00F04ECE" w:rsidP="00F04ECE">
            <w:pPr>
              <w:pStyle w:val="TableBodyLeft"/>
            </w:pPr>
          </w:p>
        </w:tc>
      </w:tr>
      <w:tr w:rsidR="00F04ECE" w:rsidRPr="00F04ECE" w14:paraId="4BDD8AD0"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68AB09BE" w14:textId="77777777" w:rsidR="00F04ECE" w:rsidRPr="00F04ECE" w:rsidRDefault="00F04ECE" w:rsidP="00F04ECE">
            <w:pPr>
              <w:pStyle w:val="TableBodyLeft"/>
            </w:pPr>
          </w:p>
        </w:tc>
        <w:tc>
          <w:tcPr>
            <w:tcW w:w="2649" w:type="pct"/>
            <w:shd w:val="clear" w:color="auto" w:fill="FFFFFF" w:themeFill="background1"/>
          </w:tcPr>
          <w:p w14:paraId="04A1BD08" w14:textId="77777777" w:rsidR="00F04ECE" w:rsidRPr="00F04ECE" w:rsidRDefault="00F04ECE" w:rsidP="00F04ECE">
            <w:pPr>
              <w:pStyle w:val="TableBodyLeft"/>
            </w:pPr>
          </w:p>
        </w:tc>
      </w:tr>
      <w:tr w:rsidR="00F04ECE" w:rsidRPr="00F04ECE" w14:paraId="661C7C25"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0D231C2A" w14:textId="77777777" w:rsidR="00F04ECE" w:rsidRPr="00F04ECE" w:rsidRDefault="00F04ECE" w:rsidP="00F04ECE">
            <w:pPr>
              <w:pStyle w:val="TableBodyLeft"/>
            </w:pPr>
          </w:p>
        </w:tc>
        <w:tc>
          <w:tcPr>
            <w:tcW w:w="2649" w:type="pct"/>
            <w:shd w:val="clear" w:color="auto" w:fill="FFFFFF" w:themeFill="background1"/>
          </w:tcPr>
          <w:p w14:paraId="16FC3F7E" w14:textId="77777777" w:rsidR="00F04ECE" w:rsidRPr="00F04ECE" w:rsidRDefault="00F04ECE" w:rsidP="00F04ECE">
            <w:pPr>
              <w:pStyle w:val="TableBodyLeft"/>
            </w:pPr>
          </w:p>
        </w:tc>
      </w:tr>
      <w:tr w:rsidR="00F04ECE" w:rsidRPr="00F04ECE" w14:paraId="5AEDDF78"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6DD37A32" w14:textId="77777777" w:rsidR="00F04ECE" w:rsidRPr="00F04ECE" w:rsidRDefault="00F04ECE" w:rsidP="00F04ECE">
            <w:pPr>
              <w:pStyle w:val="TableBodyLeft"/>
            </w:pPr>
          </w:p>
        </w:tc>
        <w:tc>
          <w:tcPr>
            <w:tcW w:w="2649" w:type="pct"/>
            <w:shd w:val="clear" w:color="auto" w:fill="FFFFFF" w:themeFill="background1"/>
          </w:tcPr>
          <w:p w14:paraId="6503B970" w14:textId="77777777" w:rsidR="00F04ECE" w:rsidRPr="00F04ECE" w:rsidRDefault="00F04ECE" w:rsidP="00F04ECE">
            <w:pPr>
              <w:pStyle w:val="TableBodyLeft"/>
            </w:pPr>
          </w:p>
        </w:tc>
      </w:tr>
    </w:tbl>
    <w:p w14:paraId="72A2DA01" w14:textId="77777777" w:rsidR="00B76262" w:rsidRPr="00B76262" w:rsidRDefault="00B76262" w:rsidP="00B76262">
      <w:pPr>
        <w:pStyle w:val="Paragraph"/>
      </w:pPr>
    </w:p>
    <w:p w14:paraId="6C924947" w14:textId="77777777" w:rsidR="00D1523E" w:rsidRPr="00D1523E" w:rsidRDefault="00D1523E" w:rsidP="00D1523E">
      <w:pPr>
        <w:pStyle w:val="Subheading"/>
      </w:pPr>
      <w:r w:rsidRPr="00D1523E">
        <w:t xml:space="preserve">Proposed/validated holding periods for intermediates (including bulk product): </w:t>
      </w:r>
    </w:p>
    <w:p w14:paraId="43121ECE" w14:textId="77777777" w:rsidR="00D1523E" w:rsidRPr="0053126A" w:rsidRDefault="00D1523E" w:rsidP="006F3977">
      <w:pPr>
        <w:pStyle w:val="Heading4"/>
        <w:numPr>
          <w:ilvl w:val="0"/>
          <w:numId w:val="0"/>
        </w:numPr>
        <w:ind w:left="2592" w:hanging="2166"/>
        <w:rPr>
          <w:i/>
        </w:rPr>
      </w:pPr>
      <w:r w:rsidRPr="0053126A">
        <w:rPr>
          <w:i/>
        </w:rPr>
        <w:t xml:space="preserve">2.3.P.3.5 Process Validation and/or Evaluation </w:t>
      </w:r>
    </w:p>
    <w:p w14:paraId="2934A1F9" w14:textId="77777777" w:rsidR="00D1523E" w:rsidRPr="006F3977" w:rsidRDefault="00D1523E" w:rsidP="00D125B5">
      <w:pPr>
        <w:pStyle w:val="NumberedList"/>
        <w:numPr>
          <w:ilvl w:val="0"/>
          <w:numId w:val="13"/>
        </w:numPr>
        <w:ind w:left="810" w:firstLine="0"/>
        <w:rPr>
          <w:b/>
          <w:bCs/>
        </w:rPr>
      </w:pPr>
      <w:r w:rsidRPr="006F3977">
        <w:rPr>
          <w:b/>
          <w:bCs/>
        </w:rPr>
        <w:t>Summary of the process validation and/or evaluation studies conducted and/or a summary of the proposed validation protocol for the critical steps or critical assays used in the manufacturing process (e.g. protocol number, parameters, results):</w:t>
      </w:r>
    </w:p>
    <w:p w14:paraId="63369ED4" w14:textId="77777777" w:rsidR="00D1523E" w:rsidRPr="006F3977" w:rsidRDefault="00D1523E" w:rsidP="00D1523E">
      <w:pPr>
        <w:pStyle w:val="NumberedList"/>
        <w:numPr>
          <w:ilvl w:val="0"/>
          <w:numId w:val="0"/>
        </w:numPr>
        <w:ind w:left="810"/>
        <w:rPr>
          <w:b/>
          <w:bCs/>
        </w:rPr>
      </w:pPr>
      <w:r w:rsidRPr="006F3977">
        <w:rPr>
          <w:b/>
          <w:bCs/>
        </w:rPr>
        <w:t xml:space="preserve">Document code(s) for the process validation protocol(s) and/or report(s) (including reference number/version/date): </w:t>
      </w:r>
    </w:p>
    <w:p w14:paraId="41780EE5" w14:textId="77777777" w:rsidR="00D1523E" w:rsidRPr="0053126A" w:rsidRDefault="00D1523E" w:rsidP="006F3977">
      <w:pPr>
        <w:pStyle w:val="Heading4"/>
        <w:numPr>
          <w:ilvl w:val="0"/>
          <w:numId w:val="0"/>
        </w:numPr>
        <w:ind w:left="2592" w:hanging="2166"/>
      </w:pPr>
      <w:r w:rsidRPr="0053126A">
        <w:t xml:space="preserve">2.3.P.5 Control of FPP </w:t>
      </w:r>
    </w:p>
    <w:p w14:paraId="35E045E7" w14:textId="77777777" w:rsidR="00D1523E" w:rsidRDefault="00D1523E" w:rsidP="006F3977">
      <w:pPr>
        <w:pStyle w:val="Heading4"/>
        <w:numPr>
          <w:ilvl w:val="0"/>
          <w:numId w:val="0"/>
        </w:numPr>
        <w:ind w:left="2592" w:hanging="2166"/>
        <w:rPr>
          <w:i/>
        </w:rPr>
      </w:pPr>
      <w:r w:rsidRPr="0053126A">
        <w:rPr>
          <w:i/>
        </w:rPr>
        <w:t xml:space="preserve">2.3.P.5.1 Specification(s) </w:t>
      </w:r>
    </w:p>
    <w:p w14:paraId="77E6792B" w14:textId="77777777" w:rsidR="0053126A" w:rsidRPr="006F3977" w:rsidRDefault="0053126A" w:rsidP="0053126A">
      <w:pPr>
        <w:pStyle w:val="NumberedList"/>
        <w:numPr>
          <w:ilvl w:val="0"/>
          <w:numId w:val="0"/>
        </w:numPr>
        <w:ind w:left="792"/>
        <w:rPr>
          <w:b/>
          <w:bCs/>
        </w:rPr>
      </w:pPr>
      <w:r w:rsidRPr="006F3977">
        <w:rPr>
          <w:b/>
          <w:bCs/>
        </w:rPr>
        <w:t>(a)</w:t>
      </w:r>
      <w:r w:rsidRPr="006F3977">
        <w:rPr>
          <w:b/>
          <w:bCs/>
        </w:rPr>
        <w:tab/>
        <w:t>Specification(s) for the FPP:</w:t>
      </w:r>
    </w:p>
    <w:tbl>
      <w:tblPr>
        <w:tblStyle w:val="TableProfessional"/>
        <w:tblW w:w="9781" w:type="dxa"/>
        <w:jc w:val="center"/>
        <w:tblInd w:w="0" w:type="dxa"/>
        <w:tblLayout w:type="fixed"/>
        <w:tblLook w:val="04A0" w:firstRow="1" w:lastRow="0" w:firstColumn="1" w:lastColumn="0" w:noHBand="0" w:noVBand="1"/>
      </w:tblPr>
      <w:tblGrid>
        <w:gridCol w:w="2880"/>
        <w:gridCol w:w="2223"/>
        <w:gridCol w:w="2268"/>
        <w:gridCol w:w="2410"/>
      </w:tblGrid>
      <w:tr w:rsidR="00D1523E" w:rsidRPr="00D1523E" w14:paraId="6A700CF4"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7371" w:type="dxa"/>
            <w:gridSpan w:val="3"/>
            <w:shd w:val="clear" w:color="auto" w:fill="D9D9D9" w:themeFill="background1" w:themeFillShade="D9"/>
          </w:tcPr>
          <w:p w14:paraId="5FC3670C" w14:textId="77777777" w:rsidR="00D1523E" w:rsidRPr="00D1523E" w:rsidRDefault="00D1523E" w:rsidP="00D1523E">
            <w:pPr>
              <w:pStyle w:val="TableHeading"/>
            </w:pPr>
            <w:r w:rsidRPr="0090315D">
              <w:rPr>
                <w:color w:val="auto"/>
              </w:rPr>
              <w:t xml:space="preserve">Standard (e.g. </w:t>
            </w:r>
            <w:proofErr w:type="spellStart"/>
            <w:r w:rsidRPr="0090315D">
              <w:rPr>
                <w:color w:val="auto"/>
              </w:rPr>
              <w:t>Ph.Int</w:t>
            </w:r>
            <w:proofErr w:type="spellEnd"/>
            <w:r w:rsidRPr="0090315D">
              <w:rPr>
                <w:color w:val="auto"/>
              </w:rPr>
              <w:t>., BP, USP, in-house)</w:t>
            </w:r>
          </w:p>
        </w:tc>
        <w:tc>
          <w:tcPr>
            <w:tcW w:w="2410" w:type="dxa"/>
            <w:shd w:val="clear" w:color="auto" w:fill="FFFFFF" w:themeFill="background1"/>
          </w:tcPr>
          <w:p w14:paraId="66551E16" w14:textId="77777777" w:rsidR="00D1523E" w:rsidRPr="00D1523E" w:rsidRDefault="00D1523E" w:rsidP="00D1523E">
            <w:pPr>
              <w:pStyle w:val="TableHeading"/>
            </w:pPr>
          </w:p>
        </w:tc>
      </w:tr>
      <w:tr w:rsidR="00D1523E" w:rsidRPr="00D1523E" w14:paraId="61A391C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7371" w:type="dxa"/>
            <w:gridSpan w:val="3"/>
            <w:shd w:val="clear" w:color="auto" w:fill="D9D9D9" w:themeFill="background1" w:themeFillShade="D9"/>
          </w:tcPr>
          <w:p w14:paraId="67ADDA1C" w14:textId="77777777" w:rsidR="00D1523E" w:rsidRPr="006F3977" w:rsidRDefault="00D1523E" w:rsidP="00D1523E">
            <w:pPr>
              <w:pStyle w:val="TableBodyLeft"/>
              <w:rPr>
                <w:b/>
                <w:bCs/>
              </w:rPr>
            </w:pPr>
            <w:r w:rsidRPr="006F3977">
              <w:rPr>
                <w:b/>
                <w:bCs/>
              </w:rPr>
              <w:t>Specification reference number and version</w:t>
            </w:r>
          </w:p>
        </w:tc>
        <w:tc>
          <w:tcPr>
            <w:tcW w:w="2410" w:type="dxa"/>
          </w:tcPr>
          <w:p w14:paraId="13954C7A" w14:textId="77777777" w:rsidR="00D1523E" w:rsidRPr="00D1523E" w:rsidRDefault="00D1523E" w:rsidP="00D1523E">
            <w:pPr>
              <w:pStyle w:val="TableBodyLeft"/>
            </w:pPr>
          </w:p>
        </w:tc>
      </w:tr>
      <w:tr w:rsidR="00D1523E" w:rsidRPr="00D1523E" w14:paraId="3AE58BE5" w14:textId="77777777" w:rsidTr="00D1523E">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5B1D4920" w14:textId="77777777" w:rsidR="00D1523E" w:rsidRPr="00EF378B" w:rsidRDefault="00D1523E" w:rsidP="00D1523E">
            <w:pPr>
              <w:pStyle w:val="TableBodyLeft"/>
              <w:rPr>
                <w:b/>
                <w:bCs/>
              </w:rPr>
            </w:pPr>
            <w:r w:rsidRPr="00EF378B">
              <w:rPr>
                <w:b/>
                <w:bCs/>
              </w:rPr>
              <w:t>Test</w:t>
            </w:r>
          </w:p>
        </w:tc>
        <w:tc>
          <w:tcPr>
            <w:tcW w:w="2223" w:type="dxa"/>
          </w:tcPr>
          <w:p w14:paraId="0D8B40CC" w14:textId="77777777" w:rsidR="00D1523E" w:rsidRPr="00EF378B" w:rsidRDefault="00D1523E" w:rsidP="00D1523E">
            <w:pPr>
              <w:pStyle w:val="TableBodyLeft"/>
              <w:rPr>
                <w:b/>
                <w:bCs/>
              </w:rPr>
            </w:pPr>
            <w:r w:rsidRPr="00EF378B">
              <w:rPr>
                <w:b/>
                <w:bCs/>
              </w:rPr>
              <w:t>Acceptance criteria</w:t>
            </w:r>
          </w:p>
          <w:p w14:paraId="3241825D" w14:textId="77777777" w:rsidR="00D1523E" w:rsidRPr="00EF378B" w:rsidRDefault="00D1523E" w:rsidP="00D1523E">
            <w:pPr>
              <w:pStyle w:val="TableBodyLeft"/>
              <w:rPr>
                <w:b/>
                <w:bCs/>
              </w:rPr>
            </w:pPr>
            <w:r w:rsidRPr="00EF378B">
              <w:rPr>
                <w:b/>
                <w:bCs/>
              </w:rPr>
              <w:t>(release)</w:t>
            </w:r>
          </w:p>
        </w:tc>
        <w:tc>
          <w:tcPr>
            <w:tcW w:w="2268" w:type="dxa"/>
          </w:tcPr>
          <w:p w14:paraId="163302BA" w14:textId="77777777" w:rsidR="00D1523E" w:rsidRPr="00EF378B" w:rsidRDefault="00D1523E" w:rsidP="00D1523E">
            <w:pPr>
              <w:pStyle w:val="TableBodyLeft"/>
              <w:rPr>
                <w:b/>
                <w:bCs/>
              </w:rPr>
            </w:pPr>
            <w:r w:rsidRPr="00EF378B">
              <w:rPr>
                <w:b/>
                <w:bCs/>
              </w:rPr>
              <w:t>Acceptance criteria</w:t>
            </w:r>
          </w:p>
          <w:p w14:paraId="3DFC6459" w14:textId="77777777" w:rsidR="00D1523E" w:rsidRPr="00EF378B" w:rsidRDefault="00D1523E" w:rsidP="00D1523E">
            <w:pPr>
              <w:pStyle w:val="TableBodyLeft"/>
              <w:rPr>
                <w:b/>
                <w:bCs/>
              </w:rPr>
            </w:pPr>
            <w:r w:rsidRPr="00EF378B">
              <w:rPr>
                <w:b/>
                <w:bCs/>
              </w:rPr>
              <w:t>(shelf-life)</w:t>
            </w:r>
          </w:p>
        </w:tc>
        <w:tc>
          <w:tcPr>
            <w:tcW w:w="2410" w:type="dxa"/>
          </w:tcPr>
          <w:p w14:paraId="16A28ED0" w14:textId="77777777" w:rsidR="00D1523E" w:rsidRPr="00EF378B" w:rsidRDefault="00D1523E" w:rsidP="00D1523E">
            <w:pPr>
              <w:pStyle w:val="TableBodyLeft"/>
              <w:rPr>
                <w:b/>
                <w:bCs/>
              </w:rPr>
            </w:pPr>
            <w:r w:rsidRPr="00EF378B">
              <w:rPr>
                <w:b/>
                <w:bCs/>
              </w:rPr>
              <w:t>Analytical procedure</w:t>
            </w:r>
          </w:p>
          <w:p w14:paraId="754D8B4A" w14:textId="77777777" w:rsidR="00D1523E" w:rsidRPr="00EF378B" w:rsidRDefault="00D1523E" w:rsidP="00D1523E">
            <w:pPr>
              <w:pStyle w:val="TableBodyLeft"/>
              <w:rPr>
                <w:b/>
                <w:bCs/>
              </w:rPr>
            </w:pPr>
            <w:r w:rsidRPr="00EF378B">
              <w:rPr>
                <w:b/>
                <w:bCs/>
              </w:rPr>
              <w:t>(type/source/version)</w:t>
            </w:r>
          </w:p>
        </w:tc>
      </w:tr>
      <w:tr w:rsidR="00D1523E" w:rsidRPr="00D1523E" w14:paraId="27615B77"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334AD55" w14:textId="77777777" w:rsidR="00D1523E" w:rsidRPr="00D1523E" w:rsidRDefault="00D1523E" w:rsidP="00D1523E">
            <w:pPr>
              <w:pStyle w:val="TableBodyLeft"/>
            </w:pPr>
            <w:r w:rsidRPr="00D1523E">
              <w:t>Description</w:t>
            </w:r>
          </w:p>
        </w:tc>
        <w:tc>
          <w:tcPr>
            <w:tcW w:w="2223" w:type="dxa"/>
            <w:shd w:val="clear" w:color="auto" w:fill="FFFFFF" w:themeFill="background1"/>
          </w:tcPr>
          <w:p w14:paraId="66EA40E3" w14:textId="77777777" w:rsidR="00D1523E" w:rsidRPr="00D1523E" w:rsidRDefault="00D1523E" w:rsidP="00D1523E">
            <w:pPr>
              <w:pStyle w:val="TableBodyLeft"/>
            </w:pPr>
          </w:p>
        </w:tc>
        <w:tc>
          <w:tcPr>
            <w:tcW w:w="2268" w:type="dxa"/>
            <w:shd w:val="clear" w:color="auto" w:fill="FFFFFF" w:themeFill="background1"/>
          </w:tcPr>
          <w:p w14:paraId="43C82858" w14:textId="77777777" w:rsidR="00D1523E" w:rsidRPr="00D1523E" w:rsidRDefault="00D1523E" w:rsidP="00D1523E">
            <w:pPr>
              <w:pStyle w:val="TableBodyLeft"/>
            </w:pPr>
          </w:p>
        </w:tc>
        <w:tc>
          <w:tcPr>
            <w:tcW w:w="2410" w:type="dxa"/>
            <w:shd w:val="clear" w:color="auto" w:fill="FFFFFF" w:themeFill="background1"/>
          </w:tcPr>
          <w:p w14:paraId="70C096AD" w14:textId="77777777" w:rsidR="00D1523E" w:rsidRPr="00D1523E" w:rsidRDefault="00D1523E" w:rsidP="00D1523E">
            <w:pPr>
              <w:pStyle w:val="TableBodyLeft"/>
            </w:pPr>
          </w:p>
        </w:tc>
      </w:tr>
      <w:tr w:rsidR="00D1523E" w:rsidRPr="00D1523E" w14:paraId="208A16DF"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CFEBE5E" w14:textId="77777777" w:rsidR="00D1523E" w:rsidRPr="00D1523E" w:rsidRDefault="00D1523E" w:rsidP="00D1523E">
            <w:pPr>
              <w:pStyle w:val="TableBodyLeft"/>
            </w:pPr>
            <w:r w:rsidRPr="00D1523E">
              <w:t>Identification</w:t>
            </w:r>
          </w:p>
        </w:tc>
        <w:tc>
          <w:tcPr>
            <w:tcW w:w="2223" w:type="dxa"/>
            <w:shd w:val="clear" w:color="auto" w:fill="FFFFFF" w:themeFill="background1"/>
          </w:tcPr>
          <w:p w14:paraId="33DA09B2" w14:textId="77777777" w:rsidR="00D1523E" w:rsidRPr="00D1523E" w:rsidRDefault="00D1523E" w:rsidP="00D1523E">
            <w:pPr>
              <w:pStyle w:val="TableBodyLeft"/>
            </w:pPr>
          </w:p>
        </w:tc>
        <w:tc>
          <w:tcPr>
            <w:tcW w:w="2268" w:type="dxa"/>
            <w:shd w:val="clear" w:color="auto" w:fill="FFFFFF" w:themeFill="background1"/>
          </w:tcPr>
          <w:p w14:paraId="4EB2BA92" w14:textId="77777777" w:rsidR="00D1523E" w:rsidRPr="00D1523E" w:rsidRDefault="00D1523E" w:rsidP="00D1523E">
            <w:pPr>
              <w:pStyle w:val="TableBodyLeft"/>
            </w:pPr>
          </w:p>
        </w:tc>
        <w:tc>
          <w:tcPr>
            <w:tcW w:w="2410" w:type="dxa"/>
            <w:shd w:val="clear" w:color="auto" w:fill="FFFFFF" w:themeFill="background1"/>
          </w:tcPr>
          <w:p w14:paraId="39AC42C3" w14:textId="77777777" w:rsidR="00D1523E" w:rsidRPr="00D1523E" w:rsidRDefault="00D1523E" w:rsidP="00D1523E">
            <w:pPr>
              <w:pStyle w:val="TableBodyLeft"/>
            </w:pPr>
          </w:p>
        </w:tc>
      </w:tr>
      <w:tr w:rsidR="00D1523E" w:rsidRPr="00D1523E" w14:paraId="0F576F43"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C9C2F4B" w14:textId="77777777" w:rsidR="00D1523E" w:rsidRPr="00D1523E" w:rsidRDefault="00D1523E" w:rsidP="00D1523E">
            <w:pPr>
              <w:pStyle w:val="TableBodyLeft"/>
            </w:pPr>
            <w:r w:rsidRPr="00D1523E">
              <w:t>Impurities</w:t>
            </w:r>
          </w:p>
        </w:tc>
        <w:tc>
          <w:tcPr>
            <w:tcW w:w="2223" w:type="dxa"/>
            <w:shd w:val="clear" w:color="auto" w:fill="FFFFFF" w:themeFill="background1"/>
          </w:tcPr>
          <w:p w14:paraId="3ECF389F" w14:textId="77777777" w:rsidR="00D1523E" w:rsidRPr="00D1523E" w:rsidRDefault="00D1523E" w:rsidP="00D1523E">
            <w:pPr>
              <w:pStyle w:val="TableBodyLeft"/>
            </w:pPr>
          </w:p>
        </w:tc>
        <w:tc>
          <w:tcPr>
            <w:tcW w:w="2268" w:type="dxa"/>
            <w:shd w:val="clear" w:color="auto" w:fill="FFFFFF" w:themeFill="background1"/>
          </w:tcPr>
          <w:p w14:paraId="2EBC06A7" w14:textId="77777777" w:rsidR="00D1523E" w:rsidRPr="00D1523E" w:rsidRDefault="00D1523E" w:rsidP="00D1523E">
            <w:pPr>
              <w:pStyle w:val="TableBodyLeft"/>
            </w:pPr>
          </w:p>
        </w:tc>
        <w:tc>
          <w:tcPr>
            <w:tcW w:w="2410" w:type="dxa"/>
            <w:shd w:val="clear" w:color="auto" w:fill="FFFFFF" w:themeFill="background1"/>
          </w:tcPr>
          <w:p w14:paraId="7E57F4CE" w14:textId="77777777" w:rsidR="00D1523E" w:rsidRPr="00D1523E" w:rsidRDefault="00D1523E" w:rsidP="00D1523E">
            <w:pPr>
              <w:pStyle w:val="TableBodyLeft"/>
            </w:pPr>
          </w:p>
        </w:tc>
      </w:tr>
      <w:tr w:rsidR="00D1523E" w:rsidRPr="00D1523E" w14:paraId="4D937555"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8540A86" w14:textId="77777777" w:rsidR="00D1523E" w:rsidRPr="00D1523E" w:rsidRDefault="00D1523E" w:rsidP="00D1523E">
            <w:pPr>
              <w:pStyle w:val="TableBodyLeft"/>
            </w:pPr>
            <w:r w:rsidRPr="00D1523E">
              <w:t>Assay</w:t>
            </w:r>
          </w:p>
        </w:tc>
        <w:tc>
          <w:tcPr>
            <w:tcW w:w="2223" w:type="dxa"/>
            <w:shd w:val="clear" w:color="auto" w:fill="FFFFFF" w:themeFill="background1"/>
          </w:tcPr>
          <w:p w14:paraId="3B247E76" w14:textId="77777777" w:rsidR="00D1523E" w:rsidRPr="00D1523E" w:rsidRDefault="00D1523E" w:rsidP="00D1523E">
            <w:pPr>
              <w:pStyle w:val="TableBodyLeft"/>
            </w:pPr>
          </w:p>
        </w:tc>
        <w:tc>
          <w:tcPr>
            <w:tcW w:w="2268" w:type="dxa"/>
            <w:shd w:val="clear" w:color="auto" w:fill="FFFFFF" w:themeFill="background1"/>
          </w:tcPr>
          <w:p w14:paraId="02144F29" w14:textId="77777777" w:rsidR="00D1523E" w:rsidRPr="00D1523E" w:rsidRDefault="00D1523E" w:rsidP="00D1523E">
            <w:pPr>
              <w:pStyle w:val="TableBodyLeft"/>
            </w:pPr>
          </w:p>
        </w:tc>
        <w:tc>
          <w:tcPr>
            <w:tcW w:w="2410" w:type="dxa"/>
            <w:shd w:val="clear" w:color="auto" w:fill="FFFFFF" w:themeFill="background1"/>
          </w:tcPr>
          <w:p w14:paraId="602D86A6" w14:textId="77777777" w:rsidR="00D1523E" w:rsidRPr="00D1523E" w:rsidRDefault="00D1523E" w:rsidP="00D1523E">
            <w:pPr>
              <w:pStyle w:val="TableBodyLeft"/>
            </w:pPr>
          </w:p>
        </w:tc>
      </w:tr>
      <w:tr w:rsidR="00D1523E" w:rsidRPr="00D1523E" w14:paraId="56A4D113"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2D09255B" w14:textId="77777777" w:rsidR="00D1523E" w:rsidRPr="00D1523E" w:rsidRDefault="00D1523E" w:rsidP="00D1523E">
            <w:pPr>
              <w:pStyle w:val="TableBodyLeft"/>
            </w:pPr>
            <w:r w:rsidRPr="00D1523E">
              <w:t>etc.</w:t>
            </w:r>
          </w:p>
        </w:tc>
        <w:tc>
          <w:tcPr>
            <w:tcW w:w="2223" w:type="dxa"/>
            <w:shd w:val="clear" w:color="auto" w:fill="FFFFFF" w:themeFill="background1"/>
          </w:tcPr>
          <w:p w14:paraId="52EAE7FA" w14:textId="77777777" w:rsidR="00D1523E" w:rsidRPr="00D1523E" w:rsidRDefault="00D1523E" w:rsidP="00D1523E">
            <w:pPr>
              <w:pStyle w:val="TableBodyLeft"/>
            </w:pPr>
          </w:p>
        </w:tc>
        <w:tc>
          <w:tcPr>
            <w:tcW w:w="2268" w:type="dxa"/>
            <w:shd w:val="clear" w:color="auto" w:fill="FFFFFF" w:themeFill="background1"/>
          </w:tcPr>
          <w:p w14:paraId="18D24C72" w14:textId="77777777" w:rsidR="00D1523E" w:rsidRPr="00D1523E" w:rsidRDefault="00D1523E" w:rsidP="00D1523E">
            <w:pPr>
              <w:pStyle w:val="TableBodyLeft"/>
            </w:pPr>
          </w:p>
        </w:tc>
        <w:tc>
          <w:tcPr>
            <w:tcW w:w="2410" w:type="dxa"/>
            <w:shd w:val="clear" w:color="auto" w:fill="FFFFFF" w:themeFill="background1"/>
          </w:tcPr>
          <w:p w14:paraId="56CB7719" w14:textId="77777777" w:rsidR="00D1523E" w:rsidRPr="00D1523E" w:rsidRDefault="00D1523E" w:rsidP="00D1523E">
            <w:pPr>
              <w:pStyle w:val="TableBodyLeft"/>
            </w:pPr>
          </w:p>
        </w:tc>
      </w:tr>
      <w:tr w:rsidR="00D1523E" w:rsidRPr="00D1523E" w14:paraId="56CF880B"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0BF59B53" w14:textId="77777777" w:rsidR="00D1523E" w:rsidRPr="00D1523E" w:rsidRDefault="00D1523E" w:rsidP="00D1523E">
            <w:pPr>
              <w:pStyle w:val="TableBodyLeft"/>
            </w:pPr>
          </w:p>
        </w:tc>
        <w:tc>
          <w:tcPr>
            <w:tcW w:w="2223" w:type="dxa"/>
            <w:shd w:val="clear" w:color="auto" w:fill="FFFFFF" w:themeFill="background1"/>
          </w:tcPr>
          <w:p w14:paraId="68547553" w14:textId="77777777" w:rsidR="00D1523E" w:rsidRPr="00D1523E" w:rsidRDefault="00D1523E" w:rsidP="00D1523E">
            <w:pPr>
              <w:pStyle w:val="TableBodyLeft"/>
            </w:pPr>
          </w:p>
        </w:tc>
        <w:tc>
          <w:tcPr>
            <w:tcW w:w="2268" w:type="dxa"/>
            <w:shd w:val="clear" w:color="auto" w:fill="FFFFFF" w:themeFill="background1"/>
          </w:tcPr>
          <w:p w14:paraId="0B25D782" w14:textId="77777777" w:rsidR="00D1523E" w:rsidRPr="00D1523E" w:rsidRDefault="00D1523E" w:rsidP="00D1523E">
            <w:pPr>
              <w:pStyle w:val="TableBodyLeft"/>
            </w:pPr>
          </w:p>
        </w:tc>
        <w:tc>
          <w:tcPr>
            <w:tcW w:w="2410" w:type="dxa"/>
            <w:shd w:val="clear" w:color="auto" w:fill="FFFFFF" w:themeFill="background1"/>
          </w:tcPr>
          <w:p w14:paraId="45C94E59" w14:textId="77777777" w:rsidR="00D1523E" w:rsidRPr="00D1523E" w:rsidRDefault="00D1523E" w:rsidP="00D1523E">
            <w:pPr>
              <w:pStyle w:val="TableBodyLeft"/>
            </w:pPr>
          </w:p>
        </w:tc>
      </w:tr>
      <w:tr w:rsidR="00D1523E" w:rsidRPr="00D1523E" w14:paraId="6E77B80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72A2F46C" w14:textId="77777777" w:rsidR="00D1523E" w:rsidRPr="00D1523E" w:rsidRDefault="00D1523E" w:rsidP="00D1523E">
            <w:pPr>
              <w:pStyle w:val="TableBodyLeft"/>
            </w:pPr>
          </w:p>
        </w:tc>
        <w:tc>
          <w:tcPr>
            <w:tcW w:w="2223" w:type="dxa"/>
            <w:shd w:val="clear" w:color="auto" w:fill="FFFFFF" w:themeFill="background1"/>
          </w:tcPr>
          <w:p w14:paraId="7087B8AF" w14:textId="77777777" w:rsidR="00D1523E" w:rsidRPr="00D1523E" w:rsidRDefault="00D1523E" w:rsidP="00D1523E">
            <w:pPr>
              <w:pStyle w:val="TableBodyLeft"/>
            </w:pPr>
          </w:p>
        </w:tc>
        <w:tc>
          <w:tcPr>
            <w:tcW w:w="2268" w:type="dxa"/>
            <w:shd w:val="clear" w:color="auto" w:fill="FFFFFF" w:themeFill="background1"/>
          </w:tcPr>
          <w:p w14:paraId="21C50FAE" w14:textId="77777777" w:rsidR="00D1523E" w:rsidRPr="00D1523E" w:rsidRDefault="00D1523E" w:rsidP="00D1523E">
            <w:pPr>
              <w:pStyle w:val="TableBodyLeft"/>
            </w:pPr>
          </w:p>
        </w:tc>
        <w:tc>
          <w:tcPr>
            <w:tcW w:w="2410" w:type="dxa"/>
            <w:shd w:val="clear" w:color="auto" w:fill="FFFFFF" w:themeFill="background1"/>
          </w:tcPr>
          <w:p w14:paraId="1FF754AA" w14:textId="77777777" w:rsidR="00D1523E" w:rsidRPr="00D1523E" w:rsidRDefault="00D1523E" w:rsidP="00D1523E">
            <w:pPr>
              <w:pStyle w:val="TableBodyLeft"/>
            </w:pPr>
          </w:p>
        </w:tc>
      </w:tr>
    </w:tbl>
    <w:p w14:paraId="144C48EF" w14:textId="77777777" w:rsidR="0090315D" w:rsidRDefault="0090315D" w:rsidP="0053126A">
      <w:pPr>
        <w:pStyle w:val="Heading4"/>
        <w:numPr>
          <w:ilvl w:val="0"/>
          <w:numId w:val="0"/>
        </w:numPr>
        <w:ind w:left="2592" w:hanging="864"/>
      </w:pPr>
    </w:p>
    <w:p w14:paraId="01DCB0B4" w14:textId="77777777" w:rsidR="00D1523E" w:rsidRPr="006F3977" w:rsidRDefault="00D1523E" w:rsidP="006F3977">
      <w:pPr>
        <w:pStyle w:val="Heading4"/>
        <w:numPr>
          <w:ilvl w:val="0"/>
          <w:numId w:val="0"/>
        </w:numPr>
        <w:ind w:left="2592" w:hanging="2166"/>
      </w:pPr>
      <w:r w:rsidRPr="0053126A">
        <w:t xml:space="preserve">2.3.P.7 </w:t>
      </w:r>
      <w:r w:rsidRPr="006F3977">
        <w:t xml:space="preserve">Container Closure System </w:t>
      </w:r>
    </w:p>
    <w:p w14:paraId="0A73A51D" w14:textId="77777777" w:rsidR="00D1523E" w:rsidRPr="006F3977" w:rsidRDefault="00D1523E" w:rsidP="0090315D">
      <w:pPr>
        <w:pStyle w:val="NumberedList"/>
        <w:numPr>
          <w:ilvl w:val="0"/>
          <w:numId w:val="0"/>
        </w:numPr>
        <w:ind w:left="1514" w:hanging="720"/>
        <w:rPr>
          <w:b/>
          <w:bCs/>
        </w:rPr>
      </w:pPr>
      <w:r w:rsidRPr="006F3977">
        <w:rPr>
          <w:b/>
          <w:bCs/>
        </w:rPr>
        <w:t>(a)</w:t>
      </w:r>
      <w:r w:rsidRPr="006F3977">
        <w:rPr>
          <w:b/>
          <w:bCs/>
        </w:rPr>
        <w:tab/>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D1523E" w:rsidRPr="007036E5" w14:paraId="28B391DF" w14:textId="77777777" w:rsidTr="00320B87">
        <w:trPr>
          <w:jc w:val="center"/>
        </w:trPr>
        <w:tc>
          <w:tcPr>
            <w:tcW w:w="2394" w:type="dxa"/>
            <w:tcBorders>
              <w:bottom w:val="single" w:sz="12" w:space="0" w:color="000000"/>
            </w:tcBorders>
            <w:shd w:val="clear" w:color="auto" w:fill="D9D9D9" w:themeFill="background1" w:themeFillShade="D9"/>
          </w:tcPr>
          <w:p w14:paraId="1191F41A" w14:textId="77777777" w:rsidR="00D1523E" w:rsidRPr="00F8435F" w:rsidRDefault="00D1523E" w:rsidP="009260CD">
            <w:pPr>
              <w:rPr>
                <w:rFonts w:asciiTheme="minorBidi" w:hAnsiTheme="minorBidi" w:cstheme="minorBidi"/>
                <w:b/>
                <w:sz w:val="18"/>
                <w:szCs w:val="18"/>
                <w:lang w:val="en-CA"/>
              </w:rPr>
            </w:pPr>
            <w:r w:rsidRPr="00F8435F">
              <w:rPr>
                <w:rFonts w:asciiTheme="minorBidi" w:hAnsiTheme="minorBidi" w:cstheme="minorBidi"/>
                <w:b/>
                <w:sz w:val="18"/>
                <w:szCs w:val="18"/>
                <w:lang w:val="en-CA"/>
              </w:rPr>
              <w:t>Description</w:t>
            </w:r>
          </w:p>
          <w:p w14:paraId="274E3426"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(including materials of construction)</w:t>
            </w:r>
          </w:p>
        </w:tc>
        <w:tc>
          <w:tcPr>
            <w:tcW w:w="1542" w:type="dxa"/>
            <w:tcBorders>
              <w:bottom w:val="single" w:sz="12" w:space="0" w:color="000000"/>
            </w:tcBorders>
            <w:shd w:val="clear" w:color="auto" w:fill="D9D9D9" w:themeFill="background1" w:themeFillShade="D9"/>
            <w:vAlign w:val="center"/>
          </w:tcPr>
          <w:p w14:paraId="7E334E8F"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Strength</w:t>
            </w:r>
          </w:p>
        </w:tc>
        <w:tc>
          <w:tcPr>
            <w:tcW w:w="2976" w:type="dxa"/>
            <w:tcBorders>
              <w:bottom w:val="single" w:sz="12" w:space="0" w:color="000000"/>
            </w:tcBorders>
            <w:shd w:val="clear" w:color="auto" w:fill="D9D9D9" w:themeFill="background1" w:themeFillShade="D9"/>
            <w:vAlign w:val="center"/>
          </w:tcPr>
          <w:p w14:paraId="1159C7B7"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Unit count or fill size</w:t>
            </w:r>
          </w:p>
          <w:p w14:paraId="3C4F67CF"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(e.g. 60s, 100s etc.)</w:t>
            </w:r>
          </w:p>
        </w:tc>
        <w:tc>
          <w:tcPr>
            <w:tcW w:w="2664" w:type="dxa"/>
            <w:tcBorders>
              <w:bottom w:val="single" w:sz="12" w:space="0" w:color="000000"/>
            </w:tcBorders>
            <w:shd w:val="clear" w:color="auto" w:fill="D9D9D9" w:themeFill="background1" w:themeFillShade="D9"/>
            <w:vAlign w:val="center"/>
          </w:tcPr>
          <w:p w14:paraId="4D4E501B" w14:textId="77777777" w:rsidR="00D1523E" w:rsidRPr="00F8435F" w:rsidRDefault="00D1523E" w:rsidP="00EF378B">
            <w:pPr>
              <w:rPr>
                <w:rFonts w:asciiTheme="minorBidi" w:hAnsiTheme="minorBidi" w:cstheme="minorBidi"/>
                <w:b/>
                <w:sz w:val="18"/>
                <w:szCs w:val="18"/>
                <w:lang w:val="fr-FR"/>
              </w:rPr>
            </w:pPr>
            <w:r w:rsidRPr="00F8435F">
              <w:rPr>
                <w:rFonts w:asciiTheme="minorBidi" w:hAnsiTheme="minorBidi" w:cstheme="minorBidi"/>
                <w:b/>
                <w:sz w:val="18"/>
                <w:szCs w:val="18"/>
                <w:lang w:val="fr-FR"/>
              </w:rPr>
              <w:t>Container size</w:t>
            </w:r>
          </w:p>
          <w:p w14:paraId="506408D4" w14:textId="77777777" w:rsidR="00D1523E" w:rsidRPr="00F8435F" w:rsidRDefault="00D1523E" w:rsidP="00EF378B">
            <w:pPr>
              <w:rPr>
                <w:rFonts w:asciiTheme="minorBidi" w:hAnsiTheme="minorBidi" w:cstheme="minorBidi"/>
                <w:b/>
                <w:sz w:val="18"/>
                <w:szCs w:val="18"/>
                <w:lang w:val="fr-FR"/>
              </w:rPr>
            </w:pPr>
            <w:r w:rsidRPr="00F8435F">
              <w:rPr>
                <w:rFonts w:asciiTheme="minorBidi" w:hAnsiTheme="minorBidi" w:cstheme="minorBidi"/>
                <w:b/>
                <w:sz w:val="18"/>
                <w:szCs w:val="18"/>
                <w:lang w:val="fr-CH"/>
              </w:rPr>
              <w:t>(</w:t>
            </w:r>
            <w:proofErr w:type="spellStart"/>
            <w:r w:rsidRPr="00F8435F">
              <w:rPr>
                <w:rFonts w:asciiTheme="minorBidi" w:hAnsiTheme="minorBidi" w:cstheme="minorBidi"/>
                <w:b/>
                <w:sz w:val="18"/>
                <w:szCs w:val="18"/>
                <w:lang w:val="fr-CH"/>
              </w:rPr>
              <w:t>e.g</w:t>
            </w:r>
            <w:proofErr w:type="spellEnd"/>
            <w:r w:rsidRPr="00F8435F">
              <w:rPr>
                <w:rFonts w:asciiTheme="minorBidi" w:hAnsiTheme="minorBidi" w:cstheme="minorBidi"/>
                <w:b/>
                <w:sz w:val="18"/>
                <w:szCs w:val="18"/>
                <w:lang w:val="fr-CH"/>
              </w:rPr>
              <w:t>. 5 ml, 100 ml etc.)</w:t>
            </w:r>
          </w:p>
        </w:tc>
      </w:tr>
      <w:tr w:rsidR="00D1523E" w:rsidRPr="007036E5" w14:paraId="392B0D00" w14:textId="77777777" w:rsidTr="00D1523E">
        <w:trPr>
          <w:jc w:val="center"/>
        </w:trPr>
        <w:tc>
          <w:tcPr>
            <w:tcW w:w="2394" w:type="dxa"/>
            <w:vMerge w:val="restart"/>
            <w:tcBorders>
              <w:top w:val="single" w:sz="12" w:space="0" w:color="000000"/>
            </w:tcBorders>
          </w:tcPr>
          <w:p w14:paraId="0BEFDE39" w14:textId="77777777" w:rsidR="00D1523E" w:rsidRPr="00F8435F" w:rsidRDefault="00D1523E" w:rsidP="00C47A7A">
            <w:pPr>
              <w:rPr>
                <w:rFonts w:asciiTheme="minorBidi" w:hAnsiTheme="minorBidi" w:cstheme="minorBidi"/>
                <w:sz w:val="18"/>
                <w:szCs w:val="18"/>
                <w:lang w:val="fr-FR"/>
              </w:rPr>
            </w:pPr>
          </w:p>
        </w:tc>
        <w:tc>
          <w:tcPr>
            <w:tcW w:w="1542" w:type="dxa"/>
            <w:tcBorders>
              <w:top w:val="single" w:sz="12" w:space="0" w:color="000000"/>
            </w:tcBorders>
          </w:tcPr>
          <w:p w14:paraId="0C2CEBC1" w14:textId="77777777" w:rsidR="00D1523E" w:rsidRPr="00F8435F" w:rsidRDefault="00D1523E" w:rsidP="00C47A7A">
            <w:pPr>
              <w:rPr>
                <w:rFonts w:asciiTheme="minorBidi" w:hAnsiTheme="minorBidi" w:cstheme="minorBidi"/>
                <w:sz w:val="18"/>
                <w:szCs w:val="18"/>
                <w:lang w:val="fr-FR"/>
              </w:rPr>
            </w:pPr>
          </w:p>
        </w:tc>
        <w:tc>
          <w:tcPr>
            <w:tcW w:w="2976" w:type="dxa"/>
            <w:tcBorders>
              <w:top w:val="single" w:sz="12" w:space="0" w:color="000000"/>
            </w:tcBorders>
          </w:tcPr>
          <w:p w14:paraId="325D03AF" w14:textId="77777777" w:rsidR="00D1523E" w:rsidRPr="00F8435F" w:rsidRDefault="00D1523E" w:rsidP="00C47A7A">
            <w:pPr>
              <w:rPr>
                <w:rFonts w:asciiTheme="minorBidi" w:hAnsiTheme="minorBidi" w:cstheme="minorBidi"/>
                <w:sz w:val="18"/>
                <w:szCs w:val="18"/>
                <w:lang w:val="fr-FR"/>
              </w:rPr>
            </w:pPr>
          </w:p>
        </w:tc>
        <w:tc>
          <w:tcPr>
            <w:tcW w:w="2664" w:type="dxa"/>
            <w:tcBorders>
              <w:top w:val="single" w:sz="12" w:space="0" w:color="000000"/>
            </w:tcBorders>
          </w:tcPr>
          <w:p w14:paraId="35632FBC" w14:textId="77777777" w:rsidR="00D1523E" w:rsidRPr="00F8435F" w:rsidRDefault="00D1523E" w:rsidP="00C47A7A">
            <w:pPr>
              <w:rPr>
                <w:rFonts w:asciiTheme="minorBidi" w:hAnsiTheme="minorBidi" w:cstheme="minorBidi"/>
                <w:sz w:val="18"/>
                <w:szCs w:val="18"/>
                <w:lang w:val="fr-FR"/>
              </w:rPr>
            </w:pPr>
          </w:p>
        </w:tc>
      </w:tr>
      <w:tr w:rsidR="00D1523E" w:rsidRPr="007036E5" w14:paraId="18CB9791" w14:textId="77777777" w:rsidTr="00D1523E">
        <w:trPr>
          <w:jc w:val="center"/>
        </w:trPr>
        <w:tc>
          <w:tcPr>
            <w:tcW w:w="2394" w:type="dxa"/>
            <w:vMerge/>
          </w:tcPr>
          <w:p w14:paraId="439E7A56" w14:textId="77777777" w:rsidR="00D1523E" w:rsidRPr="00F8435F" w:rsidRDefault="00D1523E" w:rsidP="00C47A7A">
            <w:pPr>
              <w:rPr>
                <w:rFonts w:asciiTheme="minorBidi" w:hAnsiTheme="minorBidi" w:cstheme="minorBidi"/>
                <w:sz w:val="18"/>
                <w:szCs w:val="18"/>
                <w:lang w:val="fr-FR"/>
              </w:rPr>
            </w:pPr>
          </w:p>
        </w:tc>
        <w:tc>
          <w:tcPr>
            <w:tcW w:w="1542" w:type="dxa"/>
          </w:tcPr>
          <w:p w14:paraId="31C81E11" w14:textId="77777777" w:rsidR="00D1523E" w:rsidRPr="00F8435F" w:rsidRDefault="00D1523E" w:rsidP="00C47A7A">
            <w:pPr>
              <w:rPr>
                <w:rFonts w:asciiTheme="minorBidi" w:hAnsiTheme="minorBidi" w:cstheme="minorBidi"/>
                <w:sz w:val="18"/>
                <w:szCs w:val="18"/>
                <w:lang w:val="fr-FR"/>
              </w:rPr>
            </w:pPr>
          </w:p>
        </w:tc>
        <w:tc>
          <w:tcPr>
            <w:tcW w:w="2976" w:type="dxa"/>
          </w:tcPr>
          <w:p w14:paraId="6536506F" w14:textId="77777777" w:rsidR="00D1523E" w:rsidRPr="00F8435F" w:rsidRDefault="00D1523E" w:rsidP="00C47A7A">
            <w:pPr>
              <w:rPr>
                <w:rFonts w:asciiTheme="minorBidi" w:hAnsiTheme="minorBidi" w:cstheme="minorBidi"/>
                <w:sz w:val="18"/>
                <w:szCs w:val="18"/>
                <w:lang w:val="fr-FR"/>
              </w:rPr>
            </w:pPr>
          </w:p>
        </w:tc>
        <w:tc>
          <w:tcPr>
            <w:tcW w:w="2664" w:type="dxa"/>
          </w:tcPr>
          <w:p w14:paraId="6FB89F7E" w14:textId="77777777" w:rsidR="00D1523E" w:rsidRPr="00F8435F" w:rsidRDefault="00D1523E" w:rsidP="00C47A7A">
            <w:pPr>
              <w:rPr>
                <w:rFonts w:asciiTheme="minorBidi" w:hAnsiTheme="minorBidi" w:cstheme="minorBidi"/>
                <w:sz w:val="18"/>
                <w:szCs w:val="18"/>
                <w:lang w:val="fr-FR"/>
              </w:rPr>
            </w:pPr>
          </w:p>
        </w:tc>
      </w:tr>
      <w:tr w:rsidR="00D1523E" w:rsidRPr="007036E5" w14:paraId="5B768032" w14:textId="77777777" w:rsidTr="00D1523E">
        <w:trPr>
          <w:jc w:val="center"/>
        </w:trPr>
        <w:tc>
          <w:tcPr>
            <w:tcW w:w="2394" w:type="dxa"/>
            <w:vMerge/>
          </w:tcPr>
          <w:p w14:paraId="558253A4" w14:textId="77777777" w:rsidR="00D1523E" w:rsidRPr="00F8435F" w:rsidRDefault="00D1523E" w:rsidP="00C47A7A">
            <w:pPr>
              <w:rPr>
                <w:rFonts w:asciiTheme="minorBidi" w:hAnsiTheme="minorBidi" w:cstheme="minorBidi"/>
                <w:sz w:val="18"/>
                <w:szCs w:val="18"/>
                <w:lang w:val="fr-FR"/>
              </w:rPr>
            </w:pPr>
          </w:p>
        </w:tc>
        <w:tc>
          <w:tcPr>
            <w:tcW w:w="1542" w:type="dxa"/>
          </w:tcPr>
          <w:p w14:paraId="03CF9CBD" w14:textId="77777777" w:rsidR="00D1523E" w:rsidRPr="00F8435F" w:rsidRDefault="00D1523E" w:rsidP="00C47A7A">
            <w:pPr>
              <w:rPr>
                <w:rFonts w:asciiTheme="minorBidi" w:hAnsiTheme="minorBidi" w:cstheme="minorBidi"/>
                <w:sz w:val="18"/>
                <w:szCs w:val="18"/>
                <w:lang w:val="fr-FR"/>
              </w:rPr>
            </w:pPr>
          </w:p>
        </w:tc>
        <w:tc>
          <w:tcPr>
            <w:tcW w:w="2976" w:type="dxa"/>
          </w:tcPr>
          <w:p w14:paraId="4EBCB030" w14:textId="77777777" w:rsidR="00D1523E" w:rsidRPr="00F8435F" w:rsidRDefault="00D1523E" w:rsidP="00C47A7A">
            <w:pPr>
              <w:rPr>
                <w:rFonts w:asciiTheme="minorBidi" w:hAnsiTheme="minorBidi" w:cstheme="minorBidi"/>
                <w:sz w:val="18"/>
                <w:szCs w:val="18"/>
                <w:lang w:val="fr-FR"/>
              </w:rPr>
            </w:pPr>
          </w:p>
        </w:tc>
        <w:tc>
          <w:tcPr>
            <w:tcW w:w="2664" w:type="dxa"/>
          </w:tcPr>
          <w:p w14:paraId="37BFFDC0" w14:textId="77777777" w:rsidR="00D1523E" w:rsidRPr="00F8435F" w:rsidRDefault="00D1523E" w:rsidP="00C47A7A">
            <w:pPr>
              <w:rPr>
                <w:rFonts w:asciiTheme="minorBidi" w:hAnsiTheme="minorBidi" w:cstheme="minorBidi"/>
                <w:sz w:val="18"/>
                <w:szCs w:val="18"/>
                <w:lang w:val="fr-FR"/>
              </w:rPr>
            </w:pPr>
          </w:p>
        </w:tc>
      </w:tr>
      <w:tr w:rsidR="00D1523E" w:rsidRPr="007036E5" w14:paraId="0592712C" w14:textId="77777777" w:rsidTr="00D1523E">
        <w:trPr>
          <w:jc w:val="center"/>
        </w:trPr>
        <w:tc>
          <w:tcPr>
            <w:tcW w:w="2394" w:type="dxa"/>
            <w:vMerge w:val="restart"/>
          </w:tcPr>
          <w:p w14:paraId="6C20E902" w14:textId="77777777" w:rsidR="00D1523E" w:rsidRPr="00F8435F" w:rsidRDefault="00D1523E" w:rsidP="00C47A7A">
            <w:pPr>
              <w:rPr>
                <w:rFonts w:asciiTheme="minorBidi" w:hAnsiTheme="minorBidi" w:cstheme="minorBidi"/>
                <w:sz w:val="18"/>
                <w:szCs w:val="18"/>
                <w:lang w:val="fr-FR"/>
              </w:rPr>
            </w:pPr>
          </w:p>
        </w:tc>
        <w:tc>
          <w:tcPr>
            <w:tcW w:w="1542" w:type="dxa"/>
          </w:tcPr>
          <w:p w14:paraId="4597F2AE" w14:textId="77777777" w:rsidR="00D1523E" w:rsidRPr="00F8435F" w:rsidRDefault="00D1523E" w:rsidP="00C47A7A">
            <w:pPr>
              <w:rPr>
                <w:rFonts w:asciiTheme="minorBidi" w:hAnsiTheme="minorBidi" w:cstheme="minorBidi"/>
                <w:sz w:val="18"/>
                <w:szCs w:val="18"/>
                <w:lang w:val="fr-FR"/>
              </w:rPr>
            </w:pPr>
          </w:p>
        </w:tc>
        <w:tc>
          <w:tcPr>
            <w:tcW w:w="2976" w:type="dxa"/>
          </w:tcPr>
          <w:p w14:paraId="7145C7E9" w14:textId="77777777" w:rsidR="00D1523E" w:rsidRPr="00F8435F" w:rsidRDefault="00D1523E" w:rsidP="00C47A7A">
            <w:pPr>
              <w:rPr>
                <w:rFonts w:asciiTheme="minorBidi" w:hAnsiTheme="minorBidi" w:cstheme="minorBidi"/>
                <w:sz w:val="18"/>
                <w:szCs w:val="18"/>
                <w:lang w:val="fr-FR"/>
              </w:rPr>
            </w:pPr>
          </w:p>
        </w:tc>
        <w:tc>
          <w:tcPr>
            <w:tcW w:w="2664" w:type="dxa"/>
          </w:tcPr>
          <w:p w14:paraId="1D133985" w14:textId="77777777" w:rsidR="00D1523E" w:rsidRPr="00F8435F" w:rsidRDefault="00D1523E" w:rsidP="00C47A7A">
            <w:pPr>
              <w:rPr>
                <w:rFonts w:asciiTheme="minorBidi" w:hAnsiTheme="minorBidi" w:cstheme="minorBidi"/>
                <w:sz w:val="18"/>
                <w:szCs w:val="18"/>
                <w:lang w:val="fr-FR"/>
              </w:rPr>
            </w:pPr>
          </w:p>
        </w:tc>
      </w:tr>
      <w:tr w:rsidR="00D1523E" w:rsidRPr="007036E5" w14:paraId="13296202" w14:textId="77777777" w:rsidTr="00D1523E">
        <w:trPr>
          <w:jc w:val="center"/>
        </w:trPr>
        <w:tc>
          <w:tcPr>
            <w:tcW w:w="2394" w:type="dxa"/>
            <w:vMerge/>
          </w:tcPr>
          <w:p w14:paraId="5E0C4DE5" w14:textId="77777777" w:rsidR="00D1523E" w:rsidRPr="00F8435F" w:rsidRDefault="00D1523E" w:rsidP="00C47A7A">
            <w:pPr>
              <w:rPr>
                <w:rFonts w:asciiTheme="minorBidi" w:hAnsiTheme="minorBidi" w:cstheme="minorBidi"/>
                <w:sz w:val="18"/>
                <w:szCs w:val="18"/>
                <w:lang w:val="fr-FR"/>
              </w:rPr>
            </w:pPr>
          </w:p>
        </w:tc>
        <w:tc>
          <w:tcPr>
            <w:tcW w:w="1542" w:type="dxa"/>
          </w:tcPr>
          <w:p w14:paraId="19152AC7" w14:textId="77777777" w:rsidR="00D1523E" w:rsidRPr="00F8435F" w:rsidRDefault="00D1523E" w:rsidP="00C47A7A">
            <w:pPr>
              <w:rPr>
                <w:rFonts w:asciiTheme="minorBidi" w:hAnsiTheme="minorBidi" w:cstheme="minorBidi"/>
                <w:sz w:val="18"/>
                <w:szCs w:val="18"/>
                <w:lang w:val="fr-FR"/>
              </w:rPr>
            </w:pPr>
          </w:p>
        </w:tc>
        <w:tc>
          <w:tcPr>
            <w:tcW w:w="2976" w:type="dxa"/>
          </w:tcPr>
          <w:p w14:paraId="5C16CCF0" w14:textId="77777777" w:rsidR="00D1523E" w:rsidRPr="00F8435F" w:rsidRDefault="00D1523E" w:rsidP="00C47A7A">
            <w:pPr>
              <w:rPr>
                <w:rFonts w:asciiTheme="minorBidi" w:hAnsiTheme="minorBidi" w:cstheme="minorBidi"/>
                <w:sz w:val="18"/>
                <w:szCs w:val="18"/>
                <w:lang w:val="fr-FR"/>
              </w:rPr>
            </w:pPr>
          </w:p>
        </w:tc>
        <w:tc>
          <w:tcPr>
            <w:tcW w:w="2664" w:type="dxa"/>
          </w:tcPr>
          <w:p w14:paraId="71C0F950" w14:textId="77777777" w:rsidR="00D1523E" w:rsidRPr="00F8435F" w:rsidRDefault="00D1523E" w:rsidP="00C47A7A">
            <w:pPr>
              <w:rPr>
                <w:rFonts w:asciiTheme="minorBidi" w:hAnsiTheme="minorBidi" w:cstheme="minorBidi"/>
                <w:sz w:val="18"/>
                <w:szCs w:val="18"/>
                <w:lang w:val="fr-FR"/>
              </w:rPr>
            </w:pPr>
          </w:p>
        </w:tc>
      </w:tr>
      <w:tr w:rsidR="00D1523E" w:rsidRPr="007036E5" w14:paraId="276FA600" w14:textId="77777777" w:rsidTr="00D1523E">
        <w:trPr>
          <w:jc w:val="center"/>
        </w:trPr>
        <w:tc>
          <w:tcPr>
            <w:tcW w:w="2394" w:type="dxa"/>
            <w:vMerge/>
          </w:tcPr>
          <w:p w14:paraId="35A1A897" w14:textId="77777777" w:rsidR="00D1523E" w:rsidRPr="00F8435F" w:rsidRDefault="00D1523E" w:rsidP="00C47A7A">
            <w:pPr>
              <w:rPr>
                <w:rFonts w:asciiTheme="minorBidi" w:hAnsiTheme="minorBidi" w:cstheme="minorBidi"/>
                <w:sz w:val="18"/>
                <w:szCs w:val="18"/>
                <w:lang w:val="fr-FR"/>
              </w:rPr>
            </w:pPr>
          </w:p>
        </w:tc>
        <w:tc>
          <w:tcPr>
            <w:tcW w:w="1542" w:type="dxa"/>
          </w:tcPr>
          <w:p w14:paraId="15CD75BC" w14:textId="77777777" w:rsidR="00D1523E" w:rsidRPr="00F8435F" w:rsidRDefault="00D1523E" w:rsidP="00C47A7A">
            <w:pPr>
              <w:rPr>
                <w:rFonts w:asciiTheme="minorBidi" w:hAnsiTheme="minorBidi" w:cstheme="minorBidi"/>
                <w:sz w:val="18"/>
                <w:szCs w:val="18"/>
                <w:lang w:val="fr-FR"/>
              </w:rPr>
            </w:pPr>
          </w:p>
        </w:tc>
        <w:tc>
          <w:tcPr>
            <w:tcW w:w="2976" w:type="dxa"/>
          </w:tcPr>
          <w:p w14:paraId="062A6EB7" w14:textId="77777777" w:rsidR="00D1523E" w:rsidRPr="00F8435F" w:rsidRDefault="00D1523E" w:rsidP="00C47A7A">
            <w:pPr>
              <w:rPr>
                <w:rFonts w:asciiTheme="minorBidi" w:hAnsiTheme="minorBidi" w:cstheme="minorBidi"/>
                <w:sz w:val="18"/>
                <w:szCs w:val="18"/>
                <w:lang w:val="fr-FR"/>
              </w:rPr>
            </w:pPr>
          </w:p>
        </w:tc>
        <w:tc>
          <w:tcPr>
            <w:tcW w:w="2664" w:type="dxa"/>
          </w:tcPr>
          <w:p w14:paraId="24E6058D" w14:textId="77777777" w:rsidR="00D1523E" w:rsidRPr="00F8435F" w:rsidRDefault="00D1523E" w:rsidP="00C47A7A">
            <w:pPr>
              <w:rPr>
                <w:rFonts w:asciiTheme="minorBidi" w:hAnsiTheme="minorBidi" w:cstheme="minorBidi"/>
                <w:sz w:val="18"/>
                <w:szCs w:val="18"/>
                <w:lang w:val="fr-FR"/>
              </w:rPr>
            </w:pPr>
          </w:p>
        </w:tc>
      </w:tr>
    </w:tbl>
    <w:p w14:paraId="01401530" w14:textId="77777777" w:rsidR="0053126A" w:rsidRPr="007036E5" w:rsidRDefault="0053126A" w:rsidP="0053126A">
      <w:pPr>
        <w:pStyle w:val="Paragraph"/>
        <w:rPr>
          <w:lang w:val="fr-CH"/>
        </w:rPr>
      </w:pPr>
    </w:p>
    <w:p w14:paraId="127974FC" w14:textId="77777777" w:rsidR="003A76EF" w:rsidRPr="0053126A" w:rsidRDefault="003A76EF" w:rsidP="006F3977">
      <w:pPr>
        <w:pStyle w:val="Heading4"/>
        <w:numPr>
          <w:ilvl w:val="0"/>
          <w:numId w:val="0"/>
        </w:numPr>
        <w:ind w:left="2592" w:hanging="2166"/>
      </w:pPr>
      <w:r w:rsidRPr="0053126A">
        <w:t xml:space="preserve">2.3.P.8 Stability </w:t>
      </w:r>
    </w:p>
    <w:p w14:paraId="588990E8" w14:textId="77777777" w:rsidR="003A76EF" w:rsidRPr="006F3977" w:rsidRDefault="003A76EF" w:rsidP="006F3977">
      <w:pPr>
        <w:pStyle w:val="Heading4"/>
        <w:numPr>
          <w:ilvl w:val="0"/>
          <w:numId w:val="0"/>
        </w:numPr>
        <w:ind w:left="2592" w:hanging="2166"/>
        <w:rPr>
          <w:i/>
        </w:rPr>
      </w:pPr>
      <w:r w:rsidRPr="006F3977">
        <w:rPr>
          <w:i/>
        </w:rPr>
        <w:t xml:space="preserve">2.3.P.8.1 Stability Summary and Conclusions </w:t>
      </w:r>
    </w:p>
    <w:p w14:paraId="308903D0" w14:textId="77777777" w:rsidR="003A76EF" w:rsidRPr="006F3977" w:rsidRDefault="003A76EF" w:rsidP="0090315D">
      <w:pPr>
        <w:pStyle w:val="NumberedList"/>
        <w:numPr>
          <w:ilvl w:val="0"/>
          <w:numId w:val="0"/>
        </w:numPr>
        <w:ind w:left="1514" w:hanging="720"/>
        <w:rPr>
          <w:b/>
          <w:bCs/>
        </w:rPr>
      </w:pPr>
      <w:r w:rsidRPr="006F3977">
        <w:rPr>
          <w:b/>
          <w:bCs/>
        </w:rPr>
        <w:t>(c)</w:t>
      </w:r>
      <w:r w:rsidRPr="006F3977">
        <w:rPr>
          <w:b/>
          <w:bCs/>
        </w:rPr>
        <w:tab/>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3A76EF" w:rsidRPr="003A76EF" w14:paraId="53D6E46F"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13641789" w14:textId="77777777" w:rsidR="003A76EF" w:rsidRPr="0090315D" w:rsidRDefault="003A76EF" w:rsidP="003A76EF">
            <w:pPr>
              <w:pStyle w:val="TableHeading"/>
              <w:rPr>
                <w:color w:val="auto"/>
              </w:rPr>
            </w:pPr>
            <w:r w:rsidRPr="0090315D">
              <w:rPr>
                <w:color w:val="auto"/>
              </w:rPr>
              <w:t>Container closure system</w:t>
            </w:r>
          </w:p>
        </w:tc>
        <w:tc>
          <w:tcPr>
            <w:tcW w:w="3192" w:type="dxa"/>
            <w:shd w:val="clear" w:color="auto" w:fill="D9D9D9" w:themeFill="background1" w:themeFillShade="D9"/>
          </w:tcPr>
          <w:p w14:paraId="01E79580" w14:textId="77777777" w:rsidR="003A76EF" w:rsidRPr="0090315D" w:rsidRDefault="003A76EF" w:rsidP="003A76EF">
            <w:pPr>
              <w:pStyle w:val="TableHeading"/>
              <w:rPr>
                <w:color w:val="auto"/>
              </w:rPr>
            </w:pPr>
            <w:r w:rsidRPr="0090315D">
              <w:rPr>
                <w:color w:val="auto"/>
              </w:rPr>
              <w:t>Storage statement</w:t>
            </w:r>
          </w:p>
        </w:tc>
        <w:tc>
          <w:tcPr>
            <w:tcW w:w="3192" w:type="dxa"/>
            <w:shd w:val="clear" w:color="auto" w:fill="D9D9D9" w:themeFill="background1" w:themeFillShade="D9"/>
          </w:tcPr>
          <w:p w14:paraId="2C5F01DA" w14:textId="77777777" w:rsidR="003A76EF" w:rsidRPr="0090315D" w:rsidRDefault="003A76EF" w:rsidP="003A76EF">
            <w:pPr>
              <w:pStyle w:val="TableHeading"/>
              <w:rPr>
                <w:color w:val="auto"/>
              </w:rPr>
            </w:pPr>
            <w:r w:rsidRPr="0090315D">
              <w:rPr>
                <w:color w:val="auto"/>
              </w:rPr>
              <w:t>Shelf-life</w:t>
            </w:r>
          </w:p>
        </w:tc>
      </w:tr>
      <w:tr w:rsidR="003A76EF" w:rsidRPr="003A76EF" w14:paraId="6DF3912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60657CE" w14:textId="77777777" w:rsidR="003A76EF" w:rsidRPr="003A76EF" w:rsidRDefault="003A76EF" w:rsidP="003A76EF">
            <w:pPr>
              <w:pStyle w:val="TableBodyLeft"/>
            </w:pPr>
          </w:p>
        </w:tc>
        <w:tc>
          <w:tcPr>
            <w:tcW w:w="3192" w:type="dxa"/>
            <w:shd w:val="clear" w:color="auto" w:fill="FFFFFF" w:themeFill="background1"/>
          </w:tcPr>
          <w:p w14:paraId="6C635FBC" w14:textId="77777777" w:rsidR="003A76EF" w:rsidRPr="003A76EF" w:rsidRDefault="003A76EF" w:rsidP="003A76EF">
            <w:pPr>
              <w:pStyle w:val="TableBodyLeft"/>
            </w:pPr>
          </w:p>
        </w:tc>
        <w:tc>
          <w:tcPr>
            <w:tcW w:w="3192" w:type="dxa"/>
            <w:shd w:val="clear" w:color="auto" w:fill="FFFFFF" w:themeFill="background1"/>
          </w:tcPr>
          <w:p w14:paraId="3B5CB0B3" w14:textId="77777777" w:rsidR="003A76EF" w:rsidRPr="003A76EF" w:rsidRDefault="003A76EF" w:rsidP="003A76EF">
            <w:pPr>
              <w:pStyle w:val="TableBodyLeft"/>
            </w:pPr>
          </w:p>
        </w:tc>
      </w:tr>
      <w:tr w:rsidR="003A76EF" w:rsidRPr="003A76EF" w14:paraId="159E4829"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15567F" w14:textId="77777777" w:rsidR="003A76EF" w:rsidRPr="003A76EF" w:rsidRDefault="003A76EF" w:rsidP="003A76EF">
            <w:pPr>
              <w:pStyle w:val="TableBodyLeft"/>
            </w:pPr>
          </w:p>
        </w:tc>
        <w:tc>
          <w:tcPr>
            <w:tcW w:w="3192" w:type="dxa"/>
            <w:shd w:val="clear" w:color="auto" w:fill="FFFFFF" w:themeFill="background1"/>
          </w:tcPr>
          <w:p w14:paraId="31A41663" w14:textId="77777777" w:rsidR="003A76EF" w:rsidRPr="003A76EF" w:rsidRDefault="003A76EF" w:rsidP="003A76EF">
            <w:pPr>
              <w:pStyle w:val="TableBodyLeft"/>
            </w:pPr>
          </w:p>
        </w:tc>
        <w:tc>
          <w:tcPr>
            <w:tcW w:w="3192" w:type="dxa"/>
            <w:shd w:val="clear" w:color="auto" w:fill="FFFFFF" w:themeFill="background1"/>
          </w:tcPr>
          <w:p w14:paraId="7EFB9C0B" w14:textId="77777777" w:rsidR="003A76EF" w:rsidRPr="003A76EF" w:rsidRDefault="003A76EF" w:rsidP="003A76EF">
            <w:pPr>
              <w:pStyle w:val="TableBodyLeft"/>
            </w:pPr>
          </w:p>
        </w:tc>
      </w:tr>
    </w:tbl>
    <w:p w14:paraId="7443119A" w14:textId="77777777" w:rsidR="0053126A" w:rsidRPr="0053126A" w:rsidRDefault="0053126A" w:rsidP="0053126A">
      <w:pPr>
        <w:pStyle w:val="Paragraph"/>
      </w:pPr>
    </w:p>
    <w:p w14:paraId="4C073070" w14:textId="77777777" w:rsidR="003A76EF" w:rsidRPr="0053126A" w:rsidRDefault="003A76EF" w:rsidP="006F3977">
      <w:pPr>
        <w:pStyle w:val="Heading4"/>
        <w:numPr>
          <w:ilvl w:val="0"/>
          <w:numId w:val="0"/>
        </w:numPr>
        <w:ind w:left="2592" w:hanging="2166"/>
        <w:rPr>
          <w:i/>
        </w:rPr>
      </w:pPr>
      <w:r w:rsidRPr="0053126A">
        <w:rPr>
          <w:i/>
        </w:rPr>
        <w:t xml:space="preserve">2.3.P.8.2 Post-approval Stability Protocol and Stability Commitment </w:t>
      </w:r>
    </w:p>
    <w:p w14:paraId="4ADA1D51" w14:textId="77777777" w:rsidR="003A76EF" w:rsidRPr="006F3977" w:rsidRDefault="003A76EF" w:rsidP="009260CD">
      <w:pPr>
        <w:pStyle w:val="NumberedList"/>
        <w:numPr>
          <w:ilvl w:val="0"/>
          <w:numId w:val="0"/>
        </w:numPr>
        <w:ind w:left="1514" w:hanging="720"/>
        <w:rPr>
          <w:b/>
          <w:bCs/>
        </w:rPr>
      </w:pPr>
      <w:r w:rsidRPr="006F3977">
        <w:rPr>
          <w:b/>
          <w:bCs/>
        </w:rPr>
        <w:t>(a)</w:t>
      </w:r>
      <w:r w:rsidRPr="006F3977">
        <w:rPr>
          <w:b/>
          <w:bCs/>
        </w:rPr>
        <w:tab/>
        <w:t>Stability protocol for Primary stability batches (e.g. storage conditions (including tolerances), batch numbers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346"/>
      </w:tblGrid>
      <w:tr w:rsidR="003A76EF" w14:paraId="401394C2" w14:textId="77777777" w:rsidTr="003A76E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346" w:type="dxa"/>
            <w:tcBorders>
              <w:top w:val="nil"/>
              <w:left w:val="nil"/>
              <w:bottom w:val="nil"/>
              <w:right w:val="nil"/>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2883"/>
              <w:gridCol w:w="2845"/>
            </w:tblGrid>
            <w:tr w:rsidR="003A76EF" w:rsidRPr="00B54780" w14:paraId="1F1B2D70" w14:textId="77777777" w:rsidTr="009260CD">
              <w:trPr>
                <w:tblHeader/>
                <w:jc w:val="center"/>
              </w:trPr>
              <w:tc>
                <w:tcPr>
                  <w:tcW w:w="3652" w:type="dxa"/>
                  <w:tcBorders>
                    <w:bottom w:val="single" w:sz="12" w:space="0" w:color="000000"/>
                  </w:tcBorders>
                  <w:shd w:val="clear" w:color="auto" w:fill="D9D9D9" w:themeFill="background1" w:themeFillShade="D9"/>
                </w:tcPr>
                <w:p w14:paraId="2CA38418" w14:textId="77777777" w:rsidR="003A76EF" w:rsidRPr="00EF378B" w:rsidRDefault="003A76EF" w:rsidP="00EF378B">
                  <w:pPr>
                    <w:rPr>
                      <w:rFonts w:asciiTheme="minorBidi" w:hAnsiTheme="minorBidi" w:cstheme="minorBidi"/>
                      <w:b/>
                      <w:sz w:val="18"/>
                      <w:szCs w:val="18"/>
                      <w:lang w:val="en-CA"/>
                    </w:rPr>
                  </w:pPr>
                  <w:r w:rsidRPr="00EF378B">
                    <w:rPr>
                      <w:rFonts w:asciiTheme="minorBidi" w:hAnsiTheme="minorBidi" w:cstheme="minorBidi"/>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180F5421" w14:textId="77777777" w:rsidR="003A76EF" w:rsidRPr="00EF378B" w:rsidRDefault="003A76EF" w:rsidP="003A76EF">
                  <w:pPr>
                    <w:jc w:val="center"/>
                    <w:rPr>
                      <w:rFonts w:asciiTheme="minorBidi" w:hAnsiTheme="minorBidi" w:cstheme="minorBidi"/>
                      <w:b/>
                      <w:sz w:val="18"/>
                      <w:szCs w:val="18"/>
                      <w:lang w:val="en-CA"/>
                    </w:rPr>
                  </w:pPr>
                  <w:r w:rsidRPr="00EF378B">
                    <w:rPr>
                      <w:rFonts w:asciiTheme="minorBidi" w:hAnsiTheme="minorBidi" w:cstheme="minorBidi"/>
                      <w:b/>
                      <w:sz w:val="18"/>
                      <w:szCs w:val="18"/>
                      <w:lang w:val="en-CA"/>
                    </w:rPr>
                    <w:t>Details</w:t>
                  </w:r>
                </w:p>
              </w:tc>
            </w:tr>
            <w:tr w:rsidR="003A76EF" w:rsidRPr="00B54780" w14:paraId="19FB9DD3" w14:textId="77777777" w:rsidTr="009260CD">
              <w:trPr>
                <w:jc w:val="center"/>
              </w:trPr>
              <w:tc>
                <w:tcPr>
                  <w:tcW w:w="3652" w:type="dxa"/>
                  <w:tcBorders>
                    <w:top w:val="single" w:sz="12" w:space="0" w:color="000000"/>
                  </w:tcBorders>
                  <w:shd w:val="clear" w:color="auto" w:fill="D9D9D9" w:themeFill="background1" w:themeFillShade="D9"/>
                </w:tcPr>
                <w:p w14:paraId="70AAE50C"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Storage condition(s) (◦C, % RH)</w:t>
                  </w:r>
                </w:p>
              </w:tc>
              <w:tc>
                <w:tcPr>
                  <w:tcW w:w="5924" w:type="dxa"/>
                  <w:gridSpan w:val="2"/>
                  <w:tcBorders>
                    <w:top w:val="single" w:sz="12" w:space="0" w:color="000000"/>
                  </w:tcBorders>
                </w:tcPr>
                <w:p w14:paraId="6721E283" w14:textId="77777777" w:rsidR="003A76EF" w:rsidRPr="00EF378B" w:rsidRDefault="003A76EF" w:rsidP="003A76EF">
                  <w:pPr>
                    <w:rPr>
                      <w:rFonts w:asciiTheme="minorBidi" w:hAnsiTheme="minorBidi" w:cstheme="minorBidi"/>
                      <w:sz w:val="18"/>
                      <w:szCs w:val="18"/>
                      <w:lang w:val="en-CA"/>
                    </w:rPr>
                  </w:pPr>
                </w:p>
              </w:tc>
            </w:tr>
            <w:tr w:rsidR="003A76EF" w:rsidRPr="00B54780" w14:paraId="27E22D76" w14:textId="77777777" w:rsidTr="009260CD">
              <w:trPr>
                <w:jc w:val="center"/>
              </w:trPr>
              <w:tc>
                <w:tcPr>
                  <w:tcW w:w="3652" w:type="dxa"/>
                  <w:shd w:val="clear" w:color="auto" w:fill="D9D9D9" w:themeFill="background1" w:themeFillShade="D9"/>
                </w:tcPr>
                <w:p w14:paraId="64E26025"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Batch number(s) / batch size(s)</w:t>
                  </w:r>
                </w:p>
              </w:tc>
              <w:tc>
                <w:tcPr>
                  <w:tcW w:w="5924" w:type="dxa"/>
                  <w:gridSpan w:val="2"/>
                </w:tcPr>
                <w:p w14:paraId="5B8F69FE"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&lt;</w:t>
                  </w:r>
                  <w:r w:rsidRPr="00EF378B">
                    <w:rPr>
                      <w:rFonts w:asciiTheme="minorBidi" w:hAnsiTheme="minorBidi" w:cstheme="minorBidi"/>
                      <w:i/>
                      <w:sz w:val="18"/>
                      <w:szCs w:val="18"/>
                      <w:lang w:val="en-CA"/>
                    </w:rPr>
                    <w:t>primary batches</w:t>
                  </w:r>
                  <w:r w:rsidRPr="00EF378B">
                    <w:rPr>
                      <w:rFonts w:asciiTheme="minorBidi" w:hAnsiTheme="minorBidi" w:cstheme="minorBidi"/>
                      <w:sz w:val="18"/>
                      <w:szCs w:val="18"/>
                      <w:lang w:val="en-CA"/>
                    </w:rPr>
                    <w:t>&gt;</w:t>
                  </w:r>
                </w:p>
              </w:tc>
            </w:tr>
            <w:tr w:rsidR="003A76EF" w:rsidRPr="00B54780" w14:paraId="4A8C08D1" w14:textId="77777777" w:rsidTr="009260CD">
              <w:trPr>
                <w:jc w:val="center"/>
              </w:trPr>
              <w:tc>
                <w:tcPr>
                  <w:tcW w:w="3652" w:type="dxa"/>
                  <w:vMerge w:val="restart"/>
                  <w:shd w:val="clear" w:color="auto" w:fill="D9D9D9" w:themeFill="background1" w:themeFillShade="D9"/>
                </w:tcPr>
                <w:p w14:paraId="2AF6C8D5"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Tests and acceptance criteria</w:t>
                  </w:r>
                </w:p>
              </w:tc>
              <w:tc>
                <w:tcPr>
                  <w:tcW w:w="2962" w:type="dxa"/>
                </w:tcPr>
                <w:p w14:paraId="5883595C"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Description</w:t>
                  </w:r>
                </w:p>
              </w:tc>
              <w:tc>
                <w:tcPr>
                  <w:tcW w:w="2962" w:type="dxa"/>
                </w:tcPr>
                <w:p w14:paraId="4208114A" w14:textId="77777777" w:rsidR="003A76EF" w:rsidRPr="00EF378B" w:rsidRDefault="003A76EF" w:rsidP="003A76EF">
                  <w:pPr>
                    <w:rPr>
                      <w:rFonts w:asciiTheme="minorBidi" w:hAnsiTheme="minorBidi" w:cstheme="minorBidi"/>
                      <w:sz w:val="18"/>
                      <w:szCs w:val="18"/>
                      <w:lang w:val="en-CA"/>
                    </w:rPr>
                  </w:pPr>
                </w:p>
              </w:tc>
            </w:tr>
            <w:tr w:rsidR="003A76EF" w:rsidRPr="00B54780" w14:paraId="0F09099A" w14:textId="77777777" w:rsidTr="009260CD">
              <w:trPr>
                <w:jc w:val="center"/>
              </w:trPr>
              <w:tc>
                <w:tcPr>
                  <w:tcW w:w="3652" w:type="dxa"/>
                  <w:vMerge/>
                  <w:shd w:val="clear" w:color="auto" w:fill="D9D9D9" w:themeFill="background1" w:themeFillShade="D9"/>
                </w:tcPr>
                <w:p w14:paraId="793B17F5" w14:textId="77777777" w:rsidR="003A76EF" w:rsidRPr="006F3977" w:rsidRDefault="003A76EF" w:rsidP="003A76EF">
                  <w:pPr>
                    <w:rPr>
                      <w:rFonts w:asciiTheme="minorBidi" w:hAnsiTheme="minorBidi" w:cstheme="minorBidi"/>
                      <w:b/>
                      <w:bCs/>
                      <w:sz w:val="18"/>
                      <w:szCs w:val="18"/>
                      <w:lang w:val="en-CA"/>
                    </w:rPr>
                  </w:pPr>
                </w:p>
              </w:tc>
              <w:tc>
                <w:tcPr>
                  <w:tcW w:w="2962" w:type="dxa"/>
                </w:tcPr>
                <w:p w14:paraId="6B1310A1"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Moisture</w:t>
                  </w:r>
                </w:p>
              </w:tc>
              <w:tc>
                <w:tcPr>
                  <w:tcW w:w="2962" w:type="dxa"/>
                </w:tcPr>
                <w:p w14:paraId="5571EFCA" w14:textId="77777777" w:rsidR="003A76EF" w:rsidRPr="00EF378B" w:rsidRDefault="003A76EF" w:rsidP="003A76EF">
                  <w:pPr>
                    <w:rPr>
                      <w:rFonts w:asciiTheme="minorBidi" w:hAnsiTheme="minorBidi" w:cstheme="minorBidi"/>
                      <w:sz w:val="18"/>
                      <w:szCs w:val="18"/>
                      <w:lang w:val="en-CA"/>
                    </w:rPr>
                  </w:pPr>
                </w:p>
              </w:tc>
            </w:tr>
            <w:tr w:rsidR="003A76EF" w:rsidRPr="00B54780" w14:paraId="4FBD795C" w14:textId="77777777" w:rsidTr="009260CD">
              <w:trPr>
                <w:jc w:val="center"/>
              </w:trPr>
              <w:tc>
                <w:tcPr>
                  <w:tcW w:w="3652" w:type="dxa"/>
                  <w:vMerge/>
                  <w:shd w:val="clear" w:color="auto" w:fill="D9D9D9" w:themeFill="background1" w:themeFillShade="D9"/>
                </w:tcPr>
                <w:p w14:paraId="68C21E07" w14:textId="77777777" w:rsidR="003A76EF" w:rsidRPr="006F3977" w:rsidRDefault="003A76EF" w:rsidP="003A76EF">
                  <w:pPr>
                    <w:rPr>
                      <w:rFonts w:asciiTheme="minorBidi" w:hAnsiTheme="minorBidi" w:cstheme="minorBidi"/>
                      <w:b/>
                      <w:bCs/>
                      <w:sz w:val="18"/>
                      <w:szCs w:val="18"/>
                      <w:lang w:val="en-CA"/>
                    </w:rPr>
                  </w:pPr>
                </w:p>
              </w:tc>
              <w:tc>
                <w:tcPr>
                  <w:tcW w:w="2962" w:type="dxa"/>
                </w:tcPr>
                <w:p w14:paraId="7A06DE83"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Impurities</w:t>
                  </w:r>
                </w:p>
              </w:tc>
              <w:tc>
                <w:tcPr>
                  <w:tcW w:w="2962" w:type="dxa"/>
                </w:tcPr>
                <w:p w14:paraId="74933DF9" w14:textId="77777777" w:rsidR="003A76EF" w:rsidRPr="00EF378B" w:rsidRDefault="003A76EF" w:rsidP="003A76EF">
                  <w:pPr>
                    <w:rPr>
                      <w:rFonts w:asciiTheme="minorBidi" w:hAnsiTheme="minorBidi" w:cstheme="minorBidi"/>
                      <w:sz w:val="18"/>
                      <w:szCs w:val="18"/>
                      <w:lang w:val="en-CA"/>
                    </w:rPr>
                  </w:pPr>
                </w:p>
              </w:tc>
            </w:tr>
            <w:tr w:rsidR="003A76EF" w:rsidRPr="00B54780" w14:paraId="40609366" w14:textId="77777777" w:rsidTr="009260CD">
              <w:trPr>
                <w:jc w:val="center"/>
              </w:trPr>
              <w:tc>
                <w:tcPr>
                  <w:tcW w:w="3652" w:type="dxa"/>
                  <w:vMerge/>
                  <w:shd w:val="clear" w:color="auto" w:fill="D9D9D9" w:themeFill="background1" w:themeFillShade="D9"/>
                </w:tcPr>
                <w:p w14:paraId="32E59AA9" w14:textId="77777777" w:rsidR="003A76EF" w:rsidRPr="006F3977" w:rsidRDefault="003A76EF" w:rsidP="003A76EF">
                  <w:pPr>
                    <w:rPr>
                      <w:rFonts w:asciiTheme="minorBidi" w:hAnsiTheme="minorBidi" w:cstheme="minorBidi"/>
                      <w:b/>
                      <w:bCs/>
                      <w:sz w:val="18"/>
                      <w:szCs w:val="18"/>
                      <w:lang w:val="en-CA"/>
                    </w:rPr>
                  </w:pPr>
                </w:p>
              </w:tc>
              <w:tc>
                <w:tcPr>
                  <w:tcW w:w="2962" w:type="dxa"/>
                </w:tcPr>
                <w:p w14:paraId="2D6B0FE0"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Assay</w:t>
                  </w:r>
                </w:p>
              </w:tc>
              <w:tc>
                <w:tcPr>
                  <w:tcW w:w="2962" w:type="dxa"/>
                </w:tcPr>
                <w:p w14:paraId="7F4CCCFA" w14:textId="77777777" w:rsidR="003A76EF" w:rsidRPr="00EF378B" w:rsidRDefault="003A76EF" w:rsidP="003A76EF">
                  <w:pPr>
                    <w:rPr>
                      <w:rFonts w:asciiTheme="minorBidi" w:hAnsiTheme="minorBidi" w:cstheme="minorBidi"/>
                      <w:sz w:val="18"/>
                      <w:szCs w:val="18"/>
                      <w:lang w:val="en-CA"/>
                    </w:rPr>
                  </w:pPr>
                </w:p>
              </w:tc>
            </w:tr>
            <w:tr w:rsidR="003A76EF" w:rsidRPr="00B54780" w14:paraId="1F37F572" w14:textId="77777777" w:rsidTr="009260CD">
              <w:trPr>
                <w:jc w:val="center"/>
              </w:trPr>
              <w:tc>
                <w:tcPr>
                  <w:tcW w:w="3652" w:type="dxa"/>
                  <w:vMerge/>
                  <w:shd w:val="clear" w:color="auto" w:fill="D9D9D9" w:themeFill="background1" w:themeFillShade="D9"/>
                </w:tcPr>
                <w:p w14:paraId="54037E34" w14:textId="77777777" w:rsidR="003A76EF" w:rsidRPr="006F3977" w:rsidRDefault="003A76EF" w:rsidP="003A76EF">
                  <w:pPr>
                    <w:rPr>
                      <w:rFonts w:asciiTheme="minorBidi" w:hAnsiTheme="minorBidi" w:cstheme="minorBidi"/>
                      <w:b/>
                      <w:bCs/>
                      <w:sz w:val="18"/>
                      <w:szCs w:val="18"/>
                      <w:lang w:val="en-CA"/>
                    </w:rPr>
                  </w:pPr>
                </w:p>
              </w:tc>
              <w:tc>
                <w:tcPr>
                  <w:tcW w:w="2962" w:type="dxa"/>
                </w:tcPr>
                <w:p w14:paraId="250D7C0A"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etc.</w:t>
                  </w:r>
                </w:p>
              </w:tc>
              <w:tc>
                <w:tcPr>
                  <w:tcW w:w="2962" w:type="dxa"/>
                </w:tcPr>
                <w:p w14:paraId="115C5BBC" w14:textId="77777777" w:rsidR="003A76EF" w:rsidRPr="00EF378B" w:rsidRDefault="003A76EF" w:rsidP="003A76EF">
                  <w:pPr>
                    <w:rPr>
                      <w:rFonts w:asciiTheme="minorBidi" w:hAnsiTheme="minorBidi" w:cstheme="minorBidi"/>
                      <w:sz w:val="18"/>
                      <w:szCs w:val="18"/>
                      <w:lang w:val="en-CA"/>
                    </w:rPr>
                  </w:pPr>
                </w:p>
              </w:tc>
            </w:tr>
            <w:tr w:rsidR="003A76EF" w:rsidRPr="00B54780" w14:paraId="37BAC843" w14:textId="77777777" w:rsidTr="009260CD">
              <w:trPr>
                <w:jc w:val="center"/>
              </w:trPr>
              <w:tc>
                <w:tcPr>
                  <w:tcW w:w="3652" w:type="dxa"/>
                  <w:vMerge/>
                  <w:shd w:val="clear" w:color="auto" w:fill="D9D9D9" w:themeFill="background1" w:themeFillShade="D9"/>
                </w:tcPr>
                <w:p w14:paraId="40CFC818" w14:textId="77777777" w:rsidR="003A76EF" w:rsidRPr="006F3977" w:rsidRDefault="003A76EF" w:rsidP="003A76EF">
                  <w:pPr>
                    <w:rPr>
                      <w:rFonts w:asciiTheme="minorBidi" w:hAnsiTheme="minorBidi" w:cstheme="minorBidi"/>
                      <w:b/>
                      <w:bCs/>
                      <w:sz w:val="18"/>
                      <w:szCs w:val="18"/>
                      <w:lang w:val="en-CA"/>
                    </w:rPr>
                  </w:pPr>
                </w:p>
              </w:tc>
              <w:tc>
                <w:tcPr>
                  <w:tcW w:w="2962" w:type="dxa"/>
                </w:tcPr>
                <w:p w14:paraId="7E3C049A" w14:textId="77777777" w:rsidR="003A76EF" w:rsidRPr="00EF378B" w:rsidRDefault="003A76EF" w:rsidP="003A76EF">
                  <w:pPr>
                    <w:rPr>
                      <w:rFonts w:asciiTheme="minorBidi" w:hAnsiTheme="minorBidi" w:cstheme="minorBidi"/>
                      <w:sz w:val="18"/>
                      <w:szCs w:val="18"/>
                      <w:lang w:val="en-CA"/>
                    </w:rPr>
                  </w:pPr>
                </w:p>
              </w:tc>
              <w:tc>
                <w:tcPr>
                  <w:tcW w:w="2962" w:type="dxa"/>
                </w:tcPr>
                <w:p w14:paraId="5F897783" w14:textId="77777777" w:rsidR="003A76EF" w:rsidRPr="00EF378B" w:rsidRDefault="003A76EF" w:rsidP="003A76EF">
                  <w:pPr>
                    <w:rPr>
                      <w:rFonts w:asciiTheme="minorBidi" w:hAnsiTheme="minorBidi" w:cstheme="minorBidi"/>
                      <w:sz w:val="18"/>
                      <w:szCs w:val="18"/>
                      <w:lang w:val="en-CA"/>
                    </w:rPr>
                  </w:pPr>
                </w:p>
              </w:tc>
            </w:tr>
            <w:tr w:rsidR="003A76EF" w:rsidRPr="00B54780" w14:paraId="60F54C01" w14:textId="77777777" w:rsidTr="009260CD">
              <w:trPr>
                <w:jc w:val="center"/>
              </w:trPr>
              <w:tc>
                <w:tcPr>
                  <w:tcW w:w="3652" w:type="dxa"/>
                  <w:shd w:val="clear" w:color="auto" w:fill="D9D9D9" w:themeFill="background1" w:themeFillShade="D9"/>
                </w:tcPr>
                <w:p w14:paraId="13A18CDB"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Testing frequency</w:t>
                  </w:r>
                </w:p>
              </w:tc>
              <w:tc>
                <w:tcPr>
                  <w:tcW w:w="5924" w:type="dxa"/>
                  <w:gridSpan w:val="2"/>
                </w:tcPr>
                <w:p w14:paraId="37A57138" w14:textId="77777777" w:rsidR="003A76EF" w:rsidRPr="00EF378B" w:rsidRDefault="003A76EF" w:rsidP="003A76EF">
                  <w:pPr>
                    <w:rPr>
                      <w:rFonts w:asciiTheme="minorBidi" w:hAnsiTheme="minorBidi" w:cstheme="minorBidi"/>
                      <w:sz w:val="18"/>
                      <w:szCs w:val="18"/>
                      <w:lang w:val="en-CA"/>
                    </w:rPr>
                  </w:pPr>
                </w:p>
              </w:tc>
            </w:tr>
            <w:tr w:rsidR="003A76EF" w:rsidRPr="00B54780" w14:paraId="2DB8DDC0" w14:textId="77777777" w:rsidTr="009260CD">
              <w:trPr>
                <w:jc w:val="center"/>
              </w:trPr>
              <w:tc>
                <w:tcPr>
                  <w:tcW w:w="3652" w:type="dxa"/>
                  <w:shd w:val="clear" w:color="auto" w:fill="D9D9D9" w:themeFill="background1" w:themeFillShade="D9"/>
                </w:tcPr>
                <w:p w14:paraId="3D71BA53"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Container closure system(s)</w:t>
                  </w:r>
                </w:p>
              </w:tc>
              <w:tc>
                <w:tcPr>
                  <w:tcW w:w="5924" w:type="dxa"/>
                  <w:gridSpan w:val="2"/>
                </w:tcPr>
                <w:p w14:paraId="4F05D493" w14:textId="77777777" w:rsidR="003A76EF" w:rsidRPr="00EF378B" w:rsidRDefault="003A76EF" w:rsidP="003A76EF">
                  <w:pPr>
                    <w:rPr>
                      <w:rFonts w:asciiTheme="minorBidi" w:hAnsiTheme="minorBidi" w:cstheme="minorBidi"/>
                      <w:sz w:val="18"/>
                      <w:szCs w:val="18"/>
                      <w:lang w:val="en-CA"/>
                    </w:rPr>
                  </w:pPr>
                </w:p>
              </w:tc>
            </w:tr>
            <w:tr w:rsidR="003A76EF" w:rsidRPr="00B54780" w14:paraId="3E2CD189" w14:textId="77777777" w:rsidTr="003A76EF">
              <w:trPr>
                <w:jc w:val="center"/>
              </w:trPr>
              <w:tc>
                <w:tcPr>
                  <w:tcW w:w="3652" w:type="dxa"/>
                </w:tcPr>
                <w:p w14:paraId="281FDA21" w14:textId="77777777" w:rsidR="003A76EF" w:rsidRPr="00EF378B" w:rsidRDefault="003A76EF" w:rsidP="003A76EF">
                  <w:pPr>
                    <w:rPr>
                      <w:rFonts w:asciiTheme="minorBidi" w:hAnsiTheme="minorBidi" w:cstheme="minorBidi"/>
                      <w:sz w:val="18"/>
                      <w:szCs w:val="18"/>
                      <w:lang w:val="en-CA"/>
                    </w:rPr>
                  </w:pPr>
                </w:p>
              </w:tc>
              <w:tc>
                <w:tcPr>
                  <w:tcW w:w="5924" w:type="dxa"/>
                  <w:gridSpan w:val="2"/>
                </w:tcPr>
                <w:p w14:paraId="68FFF37C" w14:textId="77777777" w:rsidR="003A76EF" w:rsidRPr="00EF378B" w:rsidRDefault="003A76EF" w:rsidP="003A76EF">
                  <w:pPr>
                    <w:rPr>
                      <w:rFonts w:asciiTheme="minorBidi" w:hAnsiTheme="minorBidi" w:cstheme="minorBidi"/>
                      <w:sz w:val="18"/>
                      <w:szCs w:val="18"/>
                      <w:lang w:val="en-CA"/>
                    </w:rPr>
                  </w:pPr>
                </w:p>
              </w:tc>
            </w:tr>
          </w:tbl>
          <w:p w14:paraId="586F476A" w14:textId="77777777" w:rsidR="003A76EF" w:rsidRDefault="003A76EF" w:rsidP="00D1523E">
            <w:pPr>
              <w:pStyle w:val="NumberedList"/>
              <w:numPr>
                <w:ilvl w:val="0"/>
                <w:numId w:val="0"/>
              </w:numPr>
            </w:pPr>
          </w:p>
        </w:tc>
      </w:tr>
    </w:tbl>
    <w:p w14:paraId="4A3EBBDB" w14:textId="77777777" w:rsidR="0053126A" w:rsidRPr="0053126A" w:rsidRDefault="0053126A" w:rsidP="0053126A">
      <w:pPr>
        <w:pStyle w:val="Paragraph"/>
      </w:pPr>
    </w:p>
    <w:p w14:paraId="63B9912E" w14:textId="6BE3FA0E" w:rsidR="003A76EF" w:rsidRDefault="003A76EF" w:rsidP="006F3977">
      <w:pPr>
        <w:pStyle w:val="NumberedList"/>
        <w:numPr>
          <w:ilvl w:val="0"/>
          <w:numId w:val="0"/>
        </w:numPr>
        <w:ind w:left="1514" w:hanging="720"/>
      </w:pPr>
      <w:r w:rsidRPr="004C362E">
        <w:rPr>
          <w:b/>
          <w:bCs/>
        </w:rPr>
        <w:t>(</w:t>
      </w:r>
      <w:r w:rsidR="0053126A" w:rsidRPr="004C362E">
        <w:rPr>
          <w:b/>
          <w:bCs/>
        </w:rPr>
        <w:t>b</w:t>
      </w:r>
      <w:r w:rsidRPr="004C362E">
        <w:rPr>
          <w:b/>
          <w:bCs/>
        </w:rPr>
        <w:t>)</w:t>
      </w:r>
      <w:r w:rsidRPr="003A76EF">
        <w:tab/>
      </w:r>
      <w:r w:rsidR="006F3977" w:rsidRPr="006F3977">
        <w:rPr>
          <w:b/>
          <w:bCs/>
        </w:rPr>
        <w:t>Stability protocol for Commitment batches (e.g. storage conditions (including tolerances), batch numbers (if known)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688"/>
      </w:tblGrid>
      <w:tr w:rsidR="003A76EF" w14:paraId="2823E0E7" w14:textId="77777777" w:rsidTr="003A76E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688" w:type="dxa"/>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3A76EF" w:rsidRPr="00B54780" w14:paraId="3DD466A7" w14:textId="77777777" w:rsidTr="00320B87">
              <w:trPr>
                <w:tblHeader/>
              </w:trPr>
              <w:tc>
                <w:tcPr>
                  <w:tcW w:w="3652" w:type="dxa"/>
                  <w:tcBorders>
                    <w:bottom w:val="single" w:sz="12" w:space="0" w:color="000000"/>
                  </w:tcBorders>
                  <w:shd w:val="clear" w:color="auto" w:fill="D9D9D9" w:themeFill="background1" w:themeFillShade="D9"/>
                </w:tcPr>
                <w:p w14:paraId="61037CA2" w14:textId="77777777" w:rsidR="003A76EF" w:rsidRPr="00EF378B" w:rsidRDefault="003A76EF" w:rsidP="00EF378B">
                  <w:pPr>
                    <w:rPr>
                      <w:rFonts w:asciiTheme="minorBidi" w:hAnsiTheme="minorBidi" w:cstheme="minorBidi"/>
                      <w:b/>
                      <w:sz w:val="18"/>
                      <w:szCs w:val="18"/>
                      <w:lang w:val="en-CA"/>
                    </w:rPr>
                  </w:pPr>
                  <w:r w:rsidRPr="00EF378B">
                    <w:rPr>
                      <w:rFonts w:asciiTheme="minorBidi" w:hAnsiTheme="minorBidi" w:cstheme="minorBidi"/>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5DD13468" w14:textId="77777777" w:rsidR="003A76EF" w:rsidRPr="00EF378B" w:rsidRDefault="003A76EF" w:rsidP="003A76EF">
                  <w:pPr>
                    <w:jc w:val="center"/>
                    <w:rPr>
                      <w:rFonts w:asciiTheme="minorBidi" w:hAnsiTheme="minorBidi" w:cstheme="minorBidi"/>
                      <w:b/>
                      <w:sz w:val="18"/>
                      <w:szCs w:val="18"/>
                      <w:lang w:val="en-CA"/>
                    </w:rPr>
                  </w:pPr>
                  <w:r w:rsidRPr="00EF378B">
                    <w:rPr>
                      <w:rFonts w:asciiTheme="minorBidi" w:hAnsiTheme="minorBidi" w:cstheme="minorBidi"/>
                      <w:b/>
                      <w:sz w:val="18"/>
                      <w:szCs w:val="18"/>
                      <w:lang w:val="en-CA"/>
                    </w:rPr>
                    <w:t>Details</w:t>
                  </w:r>
                </w:p>
              </w:tc>
            </w:tr>
            <w:tr w:rsidR="003A76EF" w:rsidRPr="00B54780" w14:paraId="126BA936" w14:textId="77777777" w:rsidTr="00320B87">
              <w:tc>
                <w:tcPr>
                  <w:tcW w:w="3652" w:type="dxa"/>
                  <w:tcBorders>
                    <w:top w:val="single" w:sz="12" w:space="0" w:color="000000"/>
                  </w:tcBorders>
                  <w:shd w:val="clear" w:color="auto" w:fill="D9D9D9" w:themeFill="background1" w:themeFillShade="D9"/>
                </w:tcPr>
                <w:p w14:paraId="1872EB96"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Storage condition(s) (◦C, % RH)</w:t>
                  </w:r>
                </w:p>
              </w:tc>
              <w:tc>
                <w:tcPr>
                  <w:tcW w:w="5924" w:type="dxa"/>
                  <w:gridSpan w:val="2"/>
                  <w:tcBorders>
                    <w:top w:val="single" w:sz="12" w:space="0" w:color="000000"/>
                  </w:tcBorders>
                </w:tcPr>
                <w:p w14:paraId="0BC4A7F2" w14:textId="77777777" w:rsidR="003A76EF" w:rsidRPr="00EF378B" w:rsidRDefault="003A76EF" w:rsidP="003A76EF">
                  <w:pPr>
                    <w:rPr>
                      <w:rFonts w:asciiTheme="minorBidi" w:hAnsiTheme="minorBidi" w:cstheme="minorBidi"/>
                      <w:sz w:val="18"/>
                      <w:szCs w:val="18"/>
                      <w:lang w:val="en-CA"/>
                    </w:rPr>
                  </w:pPr>
                </w:p>
              </w:tc>
            </w:tr>
            <w:tr w:rsidR="0090315D" w:rsidRPr="00B54780" w14:paraId="7DB20A00" w14:textId="77777777" w:rsidTr="00320B87">
              <w:tc>
                <w:tcPr>
                  <w:tcW w:w="3652" w:type="dxa"/>
                  <w:shd w:val="clear" w:color="auto" w:fill="D9D9D9" w:themeFill="background1" w:themeFillShade="D9"/>
                </w:tcPr>
                <w:p w14:paraId="47473C3B" w14:textId="0A96476E" w:rsidR="0090315D" w:rsidRPr="006F3977" w:rsidRDefault="00F659FA"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Batch number(s) / batch size(s)</w:t>
                  </w:r>
                </w:p>
              </w:tc>
              <w:tc>
                <w:tcPr>
                  <w:tcW w:w="5924" w:type="dxa"/>
                  <w:gridSpan w:val="2"/>
                </w:tcPr>
                <w:p w14:paraId="12DE8571" w14:textId="7291E03B" w:rsidR="0090315D" w:rsidRPr="0090315D" w:rsidRDefault="0090315D" w:rsidP="003A76EF">
                  <w:pPr>
                    <w:rPr>
                      <w:rFonts w:asciiTheme="minorBidi" w:hAnsiTheme="minorBidi" w:cstheme="minorBidi"/>
                      <w:sz w:val="18"/>
                      <w:szCs w:val="18"/>
                      <w:lang w:val="en-CA"/>
                    </w:rPr>
                  </w:pPr>
                  <w:r w:rsidRPr="0090315D">
                    <w:rPr>
                      <w:rFonts w:asciiTheme="minorBidi" w:hAnsiTheme="minorBidi" w:cstheme="minorBidi"/>
                      <w:i/>
                      <w:sz w:val="18"/>
                      <w:szCs w:val="18"/>
                      <w:lang w:val="en-CA"/>
                    </w:rPr>
                    <w:t>&lt;not less than three production batches in each container closure system&gt;</w:t>
                  </w:r>
                </w:p>
              </w:tc>
            </w:tr>
            <w:tr w:rsidR="0090315D" w:rsidRPr="00B54780" w14:paraId="5500A78B" w14:textId="77777777" w:rsidTr="00320B87">
              <w:tc>
                <w:tcPr>
                  <w:tcW w:w="3652" w:type="dxa"/>
                  <w:vMerge w:val="restart"/>
                  <w:shd w:val="clear" w:color="auto" w:fill="D9D9D9" w:themeFill="background1" w:themeFillShade="D9"/>
                </w:tcPr>
                <w:p w14:paraId="3236ACEB"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Tests and acceptance criteria</w:t>
                  </w:r>
                </w:p>
              </w:tc>
              <w:tc>
                <w:tcPr>
                  <w:tcW w:w="2962" w:type="dxa"/>
                </w:tcPr>
                <w:p w14:paraId="76948437"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Description</w:t>
                  </w:r>
                </w:p>
              </w:tc>
              <w:tc>
                <w:tcPr>
                  <w:tcW w:w="2962" w:type="dxa"/>
                </w:tcPr>
                <w:p w14:paraId="3AA131CF" w14:textId="77777777" w:rsidR="0090315D" w:rsidRPr="00EF378B" w:rsidRDefault="0090315D" w:rsidP="003A76EF">
                  <w:pPr>
                    <w:rPr>
                      <w:rFonts w:asciiTheme="minorBidi" w:hAnsiTheme="minorBidi" w:cstheme="minorBidi"/>
                      <w:sz w:val="18"/>
                      <w:szCs w:val="18"/>
                      <w:lang w:val="en-CA"/>
                    </w:rPr>
                  </w:pPr>
                </w:p>
              </w:tc>
            </w:tr>
            <w:tr w:rsidR="0090315D" w:rsidRPr="00B54780" w14:paraId="33A64EB9" w14:textId="77777777" w:rsidTr="00320B87">
              <w:tc>
                <w:tcPr>
                  <w:tcW w:w="3652" w:type="dxa"/>
                  <w:vMerge/>
                  <w:shd w:val="clear" w:color="auto" w:fill="D9D9D9" w:themeFill="background1" w:themeFillShade="D9"/>
                </w:tcPr>
                <w:p w14:paraId="15285511" w14:textId="77777777" w:rsidR="0090315D" w:rsidRPr="006F3977" w:rsidRDefault="0090315D" w:rsidP="003A76EF">
                  <w:pPr>
                    <w:rPr>
                      <w:rFonts w:asciiTheme="minorBidi" w:hAnsiTheme="minorBidi" w:cstheme="minorBidi"/>
                      <w:b/>
                      <w:bCs/>
                      <w:sz w:val="18"/>
                      <w:szCs w:val="18"/>
                      <w:lang w:val="en-CA"/>
                    </w:rPr>
                  </w:pPr>
                </w:p>
              </w:tc>
              <w:tc>
                <w:tcPr>
                  <w:tcW w:w="2962" w:type="dxa"/>
                </w:tcPr>
                <w:p w14:paraId="47543149"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Moisture</w:t>
                  </w:r>
                </w:p>
              </w:tc>
              <w:tc>
                <w:tcPr>
                  <w:tcW w:w="2962" w:type="dxa"/>
                </w:tcPr>
                <w:p w14:paraId="03F39BA2" w14:textId="77777777" w:rsidR="0090315D" w:rsidRPr="00EF378B" w:rsidRDefault="0090315D" w:rsidP="003A76EF">
                  <w:pPr>
                    <w:rPr>
                      <w:rFonts w:asciiTheme="minorBidi" w:hAnsiTheme="minorBidi" w:cstheme="minorBidi"/>
                      <w:sz w:val="18"/>
                      <w:szCs w:val="18"/>
                      <w:lang w:val="en-CA"/>
                    </w:rPr>
                  </w:pPr>
                </w:p>
              </w:tc>
            </w:tr>
            <w:tr w:rsidR="0090315D" w:rsidRPr="00B54780" w14:paraId="44538AD8" w14:textId="77777777" w:rsidTr="00320B87">
              <w:tc>
                <w:tcPr>
                  <w:tcW w:w="3652" w:type="dxa"/>
                  <w:vMerge/>
                  <w:shd w:val="clear" w:color="auto" w:fill="D9D9D9" w:themeFill="background1" w:themeFillShade="D9"/>
                </w:tcPr>
                <w:p w14:paraId="0E26E3E1" w14:textId="77777777" w:rsidR="0090315D" w:rsidRPr="006F3977" w:rsidRDefault="0090315D" w:rsidP="003A76EF">
                  <w:pPr>
                    <w:rPr>
                      <w:rFonts w:asciiTheme="minorBidi" w:hAnsiTheme="minorBidi" w:cstheme="minorBidi"/>
                      <w:b/>
                      <w:bCs/>
                      <w:sz w:val="18"/>
                      <w:szCs w:val="18"/>
                      <w:lang w:val="en-CA"/>
                    </w:rPr>
                  </w:pPr>
                </w:p>
              </w:tc>
              <w:tc>
                <w:tcPr>
                  <w:tcW w:w="2962" w:type="dxa"/>
                </w:tcPr>
                <w:p w14:paraId="0500EBF5"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Impurities</w:t>
                  </w:r>
                </w:p>
              </w:tc>
              <w:tc>
                <w:tcPr>
                  <w:tcW w:w="2962" w:type="dxa"/>
                </w:tcPr>
                <w:p w14:paraId="0F68D8D8" w14:textId="77777777" w:rsidR="0090315D" w:rsidRPr="00EF378B" w:rsidRDefault="0090315D" w:rsidP="003A76EF">
                  <w:pPr>
                    <w:rPr>
                      <w:rFonts w:asciiTheme="minorBidi" w:hAnsiTheme="minorBidi" w:cstheme="minorBidi"/>
                      <w:sz w:val="18"/>
                      <w:szCs w:val="18"/>
                      <w:lang w:val="en-CA"/>
                    </w:rPr>
                  </w:pPr>
                </w:p>
              </w:tc>
            </w:tr>
            <w:tr w:rsidR="0090315D" w:rsidRPr="00B54780" w14:paraId="3BD263B2" w14:textId="77777777" w:rsidTr="00320B87">
              <w:tc>
                <w:tcPr>
                  <w:tcW w:w="3652" w:type="dxa"/>
                  <w:vMerge/>
                  <w:shd w:val="clear" w:color="auto" w:fill="D9D9D9" w:themeFill="background1" w:themeFillShade="D9"/>
                </w:tcPr>
                <w:p w14:paraId="54025908" w14:textId="77777777" w:rsidR="0090315D" w:rsidRPr="006F3977" w:rsidRDefault="0090315D" w:rsidP="003A76EF">
                  <w:pPr>
                    <w:rPr>
                      <w:rFonts w:asciiTheme="minorBidi" w:hAnsiTheme="minorBidi" w:cstheme="minorBidi"/>
                      <w:b/>
                      <w:bCs/>
                      <w:sz w:val="18"/>
                      <w:szCs w:val="18"/>
                      <w:lang w:val="en-CA"/>
                    </w:rPr>
                  </w:pPr>
                </w:p>
              </w:tc>
              <w:tc>
                <w:tcPr>
                  <w:tcW w:w="2962" w:type="dxa"/>
                </w:tcPr>
                <w:p w14:paraId="791E7C91"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Assay</w:t>
                  </w:r>
                </w:p>
              </w:tc>
              <w:tc>
                <w:tcPr>
                  <w:tcW w:w="2962" w:type="dxa"/>
                </w:tcPr>
                <w:p w14:paraId="219DBFC3" w14:textId="77777777" w:rsidR="0090315D" w:rsidRPr="00EF378B" w:rsidRDefault="0090315D" w:rsidP="003A76EF">
                  <w:pPr>
                    <w:rPr>
                      <w:rFonts w:asciiTheme="minorBidi" w:hAnsiTheme="minorBidi" w:cstheme="minorBidi"/>
                      <w:sz w:val="18"/>
                      <w:szCs w:val="18"/>
                      <w:lang w:val="en-CA"/>
                    </w:rPr>
                  </w:pPr>
                </w:p>
              </w:tc>
            </w:tr>
            <w:tr w:rsidR="0090315D" w:rsidRPr="00B54780" w14:paraId="4A757B31" w14:textId="77777777" w:rsidTr="00320B87">
              <w:tc>
                <w:tcPr>
                  <w:tcW w:w="3652" w:type="dxa"/>
                  <w:vMerge/>
                  <w:shd w:val="clear" w:color="auto" w:fill="D9D9D9" w:themeFill="background1" w:themeFillShade="D9"/>
                </w:tcPr>
                <w:p w14:paraId="114784ED" w14:textId="77777777" w:rsidR="0090315D" w:rsidRPr="006F3977" w:rsidRDefault="0090315D" w:rsidP="003A76EF">
                  <w:pPr>
                    <w:rPr>
                      <w:rFonts w:asciiTheme="minorBidi" w:hAnsiTheme="minorBidi" w:cstheme="minorBidi"/>
                      <w:b/>
                      <w:bCs/>
                      <w:sz w:val="18"/>
                      <w:szCs w:val="18"/>
                      <w:lang w:val="en-CA"/>
                    </w:rPr>
                  </w:pPr>
                </w:p>
              </w:tc>
              <w:tc>
                <w:tcPr>
                  <w:tcW w:w="2962" w:type="dxa"/>
                </w:tcPr>
                <w:p w14:paraId="7FC322BA"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etc.</w:t>
                  </w:r>
                </w:p>
              </w:tc>
              <w:tc>
                <w:tcPr>
                  <w:tcW w:w="2962" w:type="dxa"/>
                </w:tcPr>
                <w:p w14:paraId="7C184755" w14:textId="77777777" w:rsidR="0090315D" w:rsidRPr="00EF378B" w:rsidRDefault="0090315D" w:rsidP="003A76EF">
                  <w:pPr>
                    <w:rPr>
                      <w:rFonts w:asciiTheme="minorBidi" w:hAnsiTheme="minorBidi" w:cstheme="minorBidi"/>
                      <w:sz w:val="18"/>
                      <w:szCs w:val="18"/>
                      <w:lang w:val="en-CA"/>
                    </w:rPr>
                  </w:pPr>
                </w:p>
              </w:tc>
            </w:tr>
            <w:tr w:rsidR="0090315D" w:rsidRPr="00B54780" w14:paraId="7918D306" w14:textId="77777777" w:rsidTr="00320B87">
              <w:tc>
                <w:tcPr>
                  <w:tcW w:w="3652" w:type="dxa"/>
                  <w:shd w:val="clear" w:color="auto" w:fill="D9D9D9" w:themeFill="background1" w:themeFillShade="D9"/>
                </w:tcPr>
                <w:p w14:paraId="1803F59F"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Testing frequency</w:t>
                  </w:r>
                </w:p>
              </w:tc>
              <w:tc>
                <w:tcPr>
                  <w:tcW w:w="5924" w:type="dxa"/>
                  <w:gridSpan w:val="2"/>
                </w:tcPr>
                <w:p w14:paraId="6AF2A109" w14:textId="77777777" w:rsidR="0090315D" w:rsidRPr="00EF378B" w:rsidRDefault="0090315D" w:rsidP="003A76EF">
                  <w:pPr>
                    <w:rPr>
                      <w:rFonts w:asciiTheme="minorBidi" w:hAnsiTheme="minorBidi" w:cstheme="minorBidi"/>
                      <w:sz w:val="18"/>
                      <w:szCs w:val="18"/>
                      <w:lang w:val="en-CA"/>
                    </w:rPr>
                  </w:pPr>
                </w:p>
              </w:tc>
            </w:tr>
            <w:tr w:rsidR="0090315D" w:rsidRPr="00B54780" w14:paraId="6385D465" w14:textId="77777777" w:rsidTr="00320B87">
              <w:tc>
                <w:tcPr>
                  <w:tcW w:w="3652" w:type="dxa"/>
                  <w:shd w:val="clear" w:color="auto" w:fill="D9D9D9" w:themeFill="background1" w:themeFillShade="D9"/>
                </w:tcPr>
                <w:p w14:paraId="486477A7"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Container closure system(s)</w:t>
                  </w:r>
                </w:p>
              </w:tc>
              <w:tc>
                <w:tcPr>
                  <w:tcW w:w="5924" w:type="dxa"/>
                  <w:gridSpan w:val="2"/>
                </w:tcPr>
                <w:p w14:paraId="514F1FDA" w14:textId="77777777" w:rsidR="0090315D" w:rsidRPr="00EF378B" w:rsidRDefault="0090315D" w:rsidP="003A76EF">
                  <w:pPr>
                    <w:rPr>
                      <w:rFonts w:asciiTheme="minorBidi" w:hAnsiTheme="minorBidi" w:cstheme="minorBidi"/>
                      <w:sz w:val="18"/>
                      <w:szCs w:val="18"/>
                      <w:lang w:val="en-CA"/>
                    </w:rPr>
                  </w:pPr>
                </w:p>
              </w:tc>
            </w:tr>
            <w:tr w:rsidR="0090315D" w:rsidRPr="00B54780" w14:paraId="37ABDD3C" w14:textId="77777777" w:rsidTr="00C47A7A">
              <w:tc>
                <w:tcPr>
                  <w:tcW w:w="3652" w:type="dxa"/>
                </w:tcPr>
                <w:p w14:paraId="20321D9B" w14:textId="77777777" w:rsidR="0090315D" w:rsidRPr="00EF378B" w:rsidRDefault="0090315D" w:rsidP="003A76EF">
                  <w:pPr>
                    <w:rPr>
                      <w:rFonts w:asciiTheme="minorBidi" w:hAnsiTheme="minorBidi" w:cstheme="minorBidi"/>
                      <w:sz w:val="18"/>
                      <w:szCs w:val="18"/>
                      <w:lang w:val="en-CA"/>
                    </w:rPr>
                  </w:pPr>
                </w:p>
              </w:tc>
              <w:tc>
                <w:tcPr>
                  <w:tcW w:w="5924" w:type="dxa"/>
                  <w:gridSpan w:val="2"/>
                </w:tcPr>
                <w:p w14:paraId="3DA680E6" w14:textId="77777777" w:rsidR="0090315D" w:rsidRPr="00EF378B" w:rsidRDefault="0090315D" w:rsidP="003A76EF">
                  <w:pPr>
                    <w:rPr>
                      <w:rFonts w:asciiTheme="minorBidi" w:hAnsiTheme="minorBidi" w:cstheme="minorBidi"/>
                      <w:sz w:val="18"/>
                      <w:szCs w:val="18"/>
                      <w:lang w:val="en-CA"/>
                    </w:rPr>
                  </w:pPr>
                </w:p>
              </w:tc>
            </w:tr>
          </w:tbl>
          <w:p w14:paraId="57530CEE" w14:textId="77777777" w:rsidR="003A76EF" w:rsidRDefault="003A76EF" w:rsidP="003A76EF">
            <w:pPr>
              <w:pStyle w:val="Paragraph2"/>
              <w:ind w:left="0"/>
            </w:pPr>
          </w:p>
        </w:tc>
      </w:tr>
    </w:tbl>
    <w:p w14:paraId="0377BA9D" w14:textId="77777777" w:rsidR="0053126A" w:rsidRPr="0053126A" w:rsidRDefault="0053126A" w:rsidP="0053126A">
      <w:pPr>
        <w:pStyle w:val="Paragraph"/>
      </w:pPr>
    </w:p>
    <w:p w14:paraId="233ED175" w14:textId="77777777" w:rsidR="0053126A" w:rsidRDefault="0053126A" w:rsidP="009260CD">
      <w:pPr>
        <w:pStyle w:val="NumberedList"/>
        <w:numPr>
          <w:ilvl w:val="0"/>
          <w:numId w:val="0"/>
        </w:numPr>
        <w:ind w:left="1514" w:hanging="720"/>
      </w:pPr>
      <w:r w:rsidRPr="004C362E">
        <w:rPr>
          <w:b/>
          <w:bCs/>
        </w:rPr>
        <w:t>(c)</w:t>
      </w:r>
      <w:r w:rsidRPr="0053126A">
        <w:tab/>
      </w:r>
      <w:r w:rsidRPr="006F3977">
        <w:rPr>
          <w:b/>
          <w:bCs/>
        </w:rPr>
        <w:t>Stability protocol for Ongoing Batches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53FF8" w:rsidRPr="00B54780" w14:paraId="0B1C7DDA" w14:textId="77777777" w:rsidTr="00320B87">
        <w:trPr>
          <w:tblHeader/>
          <w:jc w:val="center"/>
        </w:trPr>
        <w:tc>
          <w:tcPr>
            <w:tcW w:w="3652" w:type="dxa"/>
            <w:tcBorders>
              <w:bottom w:val="single" w:sz="12" w:space="0" w:color="000000"/>
            </w:tcBorders>
            <w:shd w:val="clear" w:color="auto" w:fill="D9D9D9" w:themeFill="background1" w:themeFillShade="D9"/>
          </w:tcPr>
          <w:p w14:paraId="23D33F8B" w14:textId="1A33B775" w:rsidR="00253FF8" w:rsidRPr="00EF378B" w:rsidRDefault="00EF378B" w:rsidP="00EF378B">
            <w:pPr>
              <w:rPr>
                <w:rFonts w:ascii="Arial" w:hAnsi="Arial" w:cs="Arial"/>
                <w:b/>
                <w:sz w:val="18"/>
                <w:szCs w:val="18"/>
                <w:lang w:val="en-CA"/>
              </w:rPr>
            </w:pPr>
            <w:r>
              <w:lastRenderedPageBreak/>
              <w:br w:type="page"/>
            </w:r>
            <w:r w:rsidR="00253FF8" w:rsidRPr="00EF378B">
              <w:rPr>
                <w:rFonts w:ascii="Arial" w:hAnsi="Arial" w:cs="Arial"/>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7A398126" w14:textId="77777777" w:rsidR="00253FF8" w:rsidRPr="00EF378B" w:rsidRDefault="00253FF8" w:rsidP="00F8435F">
            <w:pPr>
              <w:jc w:val="center"/>
              <w:rPr>
                <w:rFonts w:ascii="Arial" w:hAnsi="Arial" w:cs="Arial"/>
                <w:b/>
                <w:sz w:val="18"/>
                <w:szCs w:val="18"/>
                <w:lang w:val="en-CA"/>
              </w:rPr>
            </w:pPr>
            <w:r w:rsidRPr="00EF378B">
              <w:rPr>
                <w:rFonts w:ascii="Arial" w:hAnsi="Arial" w:cs="Arial"/>
                <w:b/>
                <w:sz w:val="18"/>
                <w:szCs w:val="18"/>
                <w:lang w:val="en-CA"/>
              </w:rPr>
              <w:t>Details</w:t>
            </w:r>
          </w:p>
        </w:tc>
      </w:tr>
      <w:tr w:rsidR="00253FF8" w:rsidRPr="00B54780" w14:paraId="3D64ABFD" w14:textId="77777777" w:rsidTr="00320B87">
        <w:trPr>
          <w:jc w:val="center"/>
        </w:trPr>
        <w:tc>
          <w:tcPr>
            <w:tcW w:w="3652" w:type="dxa"/>
            <w:tcBorders>
              <w:top w:val="single" w:sz="12" w:space="0" w:color="000000"/>
            </w:tcBorders>
            <w:shd w:val="clear" w:color="auto" w:fill="D9D9D9" w:themeFill="background1" w:themeFillShade="D9"/>
          </w:tcPr>
          <w:p w14:paraId="5F14CF2A"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Storage condition(s) (◦C, % RH)</w:t>
            </w:r>
          </w:p>
        </w:tc>
        <w:tc>
          <w:tcPr>
            <w:tcW w:w="5924" w:type="dxa"/>
            <w:gridSpan w:val="2"/>
            <w:tcBorders>
              <w:top w:val="single" w:sz="12" w:space="0" w:color="000000"/>
            </w:tcBorders>
          </w:tcPr>
          <w:p w14:paraId="3C5C5639" w14:textId="77777777" w:rsidR="00253FF8" w:rsidRPr="00EF378B" w:rsidRDefault="00253FF8" w:rsidP="00F8435F">
            <w:pPr>
              <w:rPr>
                <w:rFonts w:ascii="Arial" w:hAnsi="Arial" w:cs="Arial"/>
                <w:sz w:val="18"/>
                <w:szCs w:val="18"/>
                <w:lang w:val="en-CA"/>
              </w:rPr>
            </w:pPr>
          </w:p>
        </w:tc>
      </w:tr>
      <w:tr w:rsidR="00253FF8" w:rsidRPr="00B54780" w14:paraId="05AB3B62" w14:textId="77777777" w:rsidTr="00320B87">
        <w:trPr>
          <w:jc w:val="center"/>
        </w:trPr>
        <w:tc>
          <w:tcPr>
            <w:tcW w:w="3652" w:type="dxa"/>
            <w:shd w:val="clear" w:color="auto" w:fill="D9D9D9" w:themeFill="background1" w:themeFillShade="D9"/>
          </w:tcPr>
          <w:p w14:paraId="378D577D"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Batch size(s), annual allocation</w:t>
            </w:r>
          </w:p>
        </w:tc>
        <w:tc>
          <w:tcPr>
            <w:tcW w:w="5924" w:type="dxa"/>
            <w:gridSpan w:val="2"/>
          </w:tcPr>
          <w:p w14:paraId="44622ED3" w14:textId="77777777" w:rsidR="00253FF8" w:rsidRPr="00EF378B" w:rsidRDefault="00253FF8" w:rsidP="00F8435F">
            <w:pPr>
              <w:rPr>
                <w:rFonts w:ascii="Arial" w:hAnsi="Arial" w:cs="Arial"/>
                <w:sz w:val="18"/>
                <w:szCs w:val="18"/>
                <w:lang w:val="en-CA"/>
              </w:rPr>
            </w:pPr>
            <w:r w:rsidRPr="00EF378B">
              <w:rPr>
                <w:rFonts w:ascii="Arial" w:hAnsi="Arial" w:cs="Arial"/>
                <w:i/>
                <w:sz w:val="18"/>
                <w:szCs w:val="18"/>
                <w:lang w:val="en-CA"/>
              </w:rPr>
              <w:t>&lt;at least one production batch per year (unless none is produced that year)</w:t>
            </w:r>
            <w:r w:rsidRPr="00EF378B">
              <w:rPr>
                <w:rFonts w:ascii="Arial" w:hAnsi="Arial" w:cs="Arial"/>
                <w:sz w:val="18"/>
                <w:szCs w:val="18"/>
                <w:lang w:val="en-CA"/>
              </w:rPr>
              <w:t xml:space="preserve"> </w:t>
            </w:r>
            <w:r w:rsidRPr="00EF378B">
              <w:rPr>
                <w:rFonts w:ascii="Arial" w:hAnsi="Arial" w:cs="Arial"/>
                <w:i/>
                <w:sz w:val="18"/>
                <w:szCs w:val="18"/>
                <w:lang w:val="en-CA"/>
              </w:rPr>
              <w:t>in each container closure system &gt;</w:t>
            </w:r>
          </w:p>
        </w:tc>
      </w:tr>
      <w:tr w:rsidR="00253FF8" w:rsidRPr="00B54780" w14:paraId="739AA908" w14:textId="77777777" w:rsidTr="00320B87">
        <w:trPr>
          <w:jc w:val="center"/>
        </w:trPr>
        <w:tc>
          <w:tcPr>
            <w:tcW w:w="3652" w:type="dxa"/>
            <w:vMerge w:val="restart"/>
            <w:shd w:val="clear" w:color="auto" w:fill="D9D9D9" w:themeFill="background1" w:themeFillShade="D9"/>
          </w:tcPr>
          <w:p w14:paraId="1511D334"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Tests and acceptance criteria</w:t>
            </w:r>
          </w:p>
        </w:tc>
        <w:tc>
          <w:tcPr>
            <w:tcW w:w="2962" w:type="dxa"/>
          </w:tcPr>
          <w:p w14:paraId="67E038FF"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Description</w:t>
            </w:r>
          </w:p>
        </w:tc>
        <w:tc>
          <w:tcPr>
            <w:tcW w:w="2962" w:type="dxa"/>
          </w:tcPr>
          <w:p w14:paraId="1FF776F0" w14:textId="77777777" w:rsidR="00253FF8" w:rsidRPr="00EF378B" w:rsidRDefault="00253FF8" w:rsidP="00F8435F">
            <w:pPr>
              <w:rPr>
                <w:rFonts w:ascii="Arial" w:hAnsi="Arial" w:cs="Arial"/>
                <w:sz w:val="18"/>
                <w:szCs w:val="18"/>
                <w:lang w:val="en-CA"/>
              </w:rPr>
            </w:pPr>
          </w:p>
        </w:tc>
      </w:tr>
      <w:tr w:rsidR="00253FF8" w:rsidRPr="00B54780" w14:paraId="14B28AAD" w14:textId="77777777" w:rsidTr="00320B87">
        <w:trPr>
          <w:jc w:val="center"/>
        </w:trPr>
        <w:tc>
          <w:tcPr>
            <w:tcW w:w="3652" w:type="dxa"/>
            <w:vMerge/>
            <w:shd w:val="clear" w:color="auto" w:fill="D9D9D9" w:themeFill="background1" w:themeFillShade="D9"/>
          </w:tcPr>
          <w:p w14:paraId="0F537B90" w14:textId="77777777" w:rsidR="00253FF8" w:rsidRPr="006F3977" w:rsidRDefault="00253FF8" w:rsidP="00F8435F">
            <w:pPr>
              <w:rPr>
                <w:rFonts w:ascii="Arial" w:hAnsi="Arial" w:cs="Arial"/>
                <w:b/>
                <w:bCs/>
                <w:sz w:val="18"/>
                <w:szCs w:val="18"/>
                <w:lang w:val="en-CA"/>
              </w:rPr>
            </w:pPr>
          </w:p>
        </w:tc>
        <w:tc>
          <w:tcPr>
            <w:tcW w:w="2962" w:type="dxa"/>
          </w:tcPr>
          <w:p w14:paraId="10B80D45"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Moisture</w:t>
            </w:r>
          </w:p>
        </w:tc>
        <w:tc>
          <w:tcPr>
            <w:tcW w:w="2962" w:type="dxa"/>
          </w:tcPr>
          <w:p w14:paraId="7FE1CE41" w14:textId="77777777" w:rsidR="00253FF8" w:rsidRPr="00EF378B" w:rsidRDefault="00253FF8" w:rsidP="00F8435F">
            <w:pPr>
              <w:rPr>
                <w:rFonts w:ascii="Arial" w:hAnsi="Arial" w:cs="Arial"/>
                <w:sz w:val="18"/>
                <w:szCs w:val="18"/>
                <w:lang w:val="en-CA"/>
              </w:rPr>
            </w:pPr>
          </w:p>
        </w:tc>
      </w:tr>
      <w:tr w:rsidR="00253FF8" w:rsidRPr="00B54780" w14:paraId="34DDC083" w14:textId="77777777" w:rsidTr="00320B87">
        <w:trPr>
          <w:jc w:val="center"/>
        </w:trPr>
        <w:tc>
          <w:tcPr>
            <w:tcW w:w="3652" w:type="dxa"/>
            <w:vMerge/>
            <w:shd w:val="clear" w:color="auto" w:fill="D9D9D9" w:themeFill="background1" w:themeFillShade="D9"/>
          </w:tcPr>
          <w:p w14:paraId="207EDA74" w14:textId="77777777" w:rsidR="00253FF8" w:rsidRPr="006F3977" w:rsidRDefault="00253FF8" w:rsidP="00F8435F">
            <w:pPr>
              <w:rPr>
                <w:rFonts w:ascii="Arial" w:hAnsi="Arial" w:cs="Arial"/>
                <w:b/>
                <w:bCs/>
                <w:sz w:val="18"/>
                <w:szCs w:val="18"/>
                <w:lang w:val="en-CA"/>
              </w:rPr>
            </w:pPr>
          </w:p>
        </w:tc>
        <w:tc>
          <w:tcPr>
            <w:tcW w:w="2962" w:type="dxa"/>
          </w:tcPr>
          <w:p w14:paraId="3D8F522F"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Impurities</w:t>
            </w:r>
          </w:p>
        </w:tc>
        <w:tc>
          <w:tcPr>
            <w:tcW w:w="2962" w:type="dxa"/>
          </w:tcPr>
          <w:p w14:paraId="3E5097D6" w14:textId="77777777" w:rsidR="00253FF8" w:rsidRPr="00EF378B" w:rsidRDefault="00253FF8" w:rsidP="00F8435F">
            <w:pPr>
              <w:rPr>
                <w:rFonts w:ascii="Arial" w:hAnsi="Arial" w:cs="Arial"/>
                <w:sz w:val="18"/>
                <w:szCs w:val="18"/>
                <w:lang w:val="en-CA"/>
              </w:rPr>
            </w:pPr>
          </w:p>
        </w:tc>
      </w:tr>
      <w:tr w:rsidR="00253FF8" w:rsidRPr="00B54780" w14:paraId="00853C75" w14:textId="77777777" w:rsidTr="00320B87">
        <w:trPr>
          <w:jc w:val="center"/>
        </w:trPr>
        <w:tc>
          <w:tcPr>
            <w:tcW w:w="3652" w:type="dxa"/>
            <w:vMerge/>
            <w:shd w:val="clear" w:color="auto" w:fill="D9D9D9" w:themeFill="background1" w:themeFillShade="D9"/>
          </w:tcPr>
          <w:p w14:paraId="3A2F3E47" w14:textId="77777777" w:rsidR="00253FF8" w:rsidRPr="006F3977" w:rsidRDefault="00253FF8" w:rsidP="00F8435F">
            <w:pPr>
              <w:rPr>
                <w:rFonts w:ascii="Arial" w:hAnsi="Arial" w:cs="Arial"/>
                <w:b/>
                <w:bCs/>
                <w:sz w:val="18"/>
                <w:szCs w:val="18"/>
                <w:lang w:val="en-CA"/>
              </w:rPr>
            </w:pPr>
          </w:p>
        </w:tc>
        <w:tc>
          <w:tcPr>
            <w:tcW w:w="2962" w:type="dxa"/>
          </w:tcPr>
          <w:p w14:paraId="4174F7B8"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Assay</w:t>
            </w:r>
          </w:p>
        </w:tc>
        <w:tc>
          <w:tcPr>
            <w:tcW w:w="2962" w:type="dxa"/>
          </w:tcPr>
          <w:p w14:paraId="3F502416" w14:textId="77777777" w:rsidR="00253FF8" w:rsidRPr="00EF378B" w:rsidRDefault="00253FF8" w:rsidP="00F8435F">
            <w:pPr>
              <w:rPr>
                <w:rFonts w:ascii="Arial" w:hAnsi="Arial" w:cs="Arial"/>
                <w:sz w:val="18"/>
                <w:szCs w:val="18"/>
                <w:lang w:val="en-CA"/>
              </w:rPr>
            </w:pPr>
          </w:p>
        </w:tc>
      </w:tr>
      <w:tr w:rsidR="00253FF8" w:rsidRPr="00B54780" w14:paraId="2E33E6C5" w14:textId="77777777" w:rsidTr="00320B87">
        <w:trPr>
          <w:jc w:val="center"/>
        </w:trPr>
        <w:tc>
          <w:tcPr>
            <w:tcW w:w="3652" w:type="dxa"/>
            <w:vMerge/>
            <w:shd w:val="clear" w:color="auto" w:fill="D9D9D9" w:themeFill="background1" w:themeFillShade="D9"/>
          </w:tcPr>
          <w:p w14:paraId="126D0D87" w14:textId="77777777" w:rsidR="00253FF8" w:rsidRPr="006F3977" w:rsidRDefault="00253FF8" w:rsidP="00F8435F">
            <w:pPr>
              <w:rPr>
                <w:rFonts w:ascii="Arial" w:hAnsi="Arial" w:cs="Arial"/>
                <w:b/>
                <w:bCs/>
                <w:sz w:val="18"/>
                <w:szCs w:val="18"/>
                <w:lang w:val="en-CA"/>
              </w:rPr>
            </w:pPr>
          </w:p>
        </w:tc>
        <w:tc>
          <w:tcPr>
            <w:tcW w:w="2962" w:type="dxa"/>
          </w:tcPr>
          <w:p w14:paraId="7CACB048"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etc.</w:t>
            </w:r>
          </w:p>
        </w:tc>
        <w:tc>
          <w:tcPr>
            <w:tcW w:w="2962" w:type="dxa"/>
          </w:tcPr>
          <w:p w14:paraId="07F3C75D" w14:textId="77777777" w:rsidR="00253FF8" w:rsidRPr="00EF378B" w:rsidRDefault="00253FF8" w:rsidP="00F8435F">
            <w:pPr>
              <w:rPr>
                <w:rFonts w:ascii="Arial" w:hAnsi="Arial" w:cs="Arial"/>
                <w:sz w:val="18"/>
                <w:szCs w:val="18"/>
                <w:lang w:val="en-CA"/>
              </w:rPr>
            </w:pPr>
          </w:p>
        </w:tc>
      </w:tr>
      <w:tr w:rsidR="00253FF8" w:rsidRPr="00B54780" w14:paraId="0ABEE6A3" w14:textId="77777777" w:rsidTr="00320B87">
        <w:trPr>
          <w:jc w:val="center"/>
        </w:trPr>
        <w:tc>
          <w:tcPr>
            <w:tcW w:w="3652" w:type="dxa"/>
            <w:shd w:val="clear" w:color="auto" w:fill="D9D9D9" w:themeFill="background1" w:themeFillShade="D9"/>
          </w:tcPr>
          <w:p w14:paraId="1828DEF2"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Testing frequency</w:t>
            </w:r>
          </w:p>
        </w:tc>
        <w:tc>
          <w:tcPr>
            <w:tcW w:w="5924" w:type="dxa"/>
            <w:gridSpan w:val="2"/>
          </w:tcPr>
          <w:p w14:paraId="72FDB969" w14:textId="77777777" w:rsidR="00253FF8" w:rsidRPr="00EF378B" w:rsidRDefault="00253FF8" w:rsidP="00F8435F">
            <w:pPr>
              <w:rPr>
                <w:rFonts w:ascii="Arial" w:hAnsi="Arial" w:cs="Arial"/>
                <w:sz w:val="18"/>
                <w:szCs w:val="18"/>
                <w:lang w:val="en-CA"/>
              </w:rPr>
            </w:pPr>
          </w:p>
        </w:tc>
      </w:tr>
      <w:tr w:rsidR="00253FF8" w:rsidRPr="00B54780" w14:paraId="792FAD57" w14:textId="77777777" w:rsidTr="00320B87">
        <w:trPr>
          <w:jc w:val="center"/>
        </w:trPr>
        <w:tc>
          <w:tcPr>
            <w:tcW w:w="3652" w:type="dxa"/>
            <w:shd w:val="clear" w:color="auto" w:fill="D9D9D9" w:themeFill="background1" w:themeFillShade="D9"/>
          </w:tcPr>
          <w:p w14:paraId="58A2A77F"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Container closure system(s)</w:t>
            </w:r>
          </w:p>
        </w:tc>
        <w:tc>
          <w:tcPr>
            <w:tcW w:w="5924" w:type="dxa"/>
            <w:gridSpan w:val="2"/>
          </w:tcPr>
          <w:p w14:paraId="73009A63" w14:textId="77777777" w:rsidR="00253FF8" w:rsidRPr="00EF378B" w:rsidRDefault="00253FF8" w:rsidP="00F8435F">
            <w:pPr>
              <w:rPr>
                <w:rFonts w:ascii="Arial" w:hAnsi="Arial" w:cs="Arial"/>
                <w:sz w:val="18"/>
                <w:szCs w:val="18"/>
                <w:lang w:val="en-CA"/>
              </w:rPr>
            </w:pPr>
          </w:p>
        </w:tc>
      </w:tr>
      <w:tr w:rsidR="00253FF8" w:rsidRPr="00B54780" w14:paraId="597FDD9C" w14:textId="77777777" w:rsidTr="00253FF8">
        <w:trPr>
          <w:jc w:val="center"/>
        </w:trPr>
        <w:tc>
          <w:tcPr>
            <w:tcW w:w="3652" w:type="dxa"/>
          </w:tcPr>
          <w:p w14:paraId="3519D9AB" w14:textId="77777777" w:rsidR="00253FF8" w:rsidRPr="00EF378B" w:rsidRDefault="00253FF8" w:rsidP="00F8435F">
            <w:pPr>
              <w:rPr>
                <w:rFonts w:ascii="Arial" w:hAnsi="Arial" w:cs="Arial"/>
                <w:sz w:val="18"/>
                <w:szCs w:val="18"/>
                <w:lang w:val="en-CA"/>
              </w:rPr>
            </w:pPr>
          </w:p>
        </w:tc>
        <w:tc>
          <w:tcPr>
            <w:tcW w:w="5924" w:type="dxa"/>
            <w:gridSpan w:val="2"/>
          </w:tcPr>
          <w:p w14:paraId="3BC040B9" w14:textId="77777777" w:rsidR="00253FF8" w:rsidRPr="00EF378B" w:rsidRDefault="00253FF8" w:rsidP="00F8435F">
            <w:pPr>
              <w:rPr>
                <w:rFonts w:ascii="Arial" w:hAnsi="Arial" w:cs="Arial"/>
                <w:sz w:val="18"/>
                <w:szCs w:val="18"/>
                <w:lang w:val="en-CA"/>
              </w:rPr>
            </w:pPr>
          </w:p>
        </w:tc>
      </w:tr>
    </w:tbl>
    <w:p w14:paraId="196592CD" w14:textId="77777777" w:rsidR="0053126A" w:rsidRPr="00253FF8" w:rsidRDefault="0053126A" w:rsidP="00253FF8">
      <w:pPr>
        <w:pStyle w:val="Paragraph"/>
      </w:pPr>
    </w:p>
    <w:p w14:paraId="68BD6FE1" w14:textId="77777777" w:rsidR="003A76EF" w:rsidRPr="00253FF8" w:rsidRDefault="003A76EF" w:rsidP="006F3977">
      <w:pPr>
        <w:pStyle w:val="Heading4"/>
        <w:numPr>
          <w:ilvl w:val="0"/>
          <w:numId w:val="0"/>
        </w:numPr>
        <w:ind w:left="2592" w:hanging="2166"/>
        <w:rPr>
          <w:i/>
        </w:rPr>
      </w:pPr>
      <w:r w:rsidRPr="00253FF8">
        <w:rPr>
          <w:i/>
        </w:rPr>
        <w:t xml:space="preserve">2.3.P.8.3 Stability Data </w:t>
      </w:r>
    </w:p>
    <w:p w14:paraId="4679E76D" w14:textId="70B00928" w:rsidR="003A76EF" w:rsidRDefault="003A76EF" w:rsidP="0090315D">
      <w:pPr>
        <w:pStyle w:val="NumberedList"/>
        <w:numPr>
          <w:ilvl w:val="0"/>
          <w:numId w:val="0"/>
        </w:numPr>
        <w:ind w:left="1514" w:hanging="720"/>
      </w:pPr>
      <w:r w:rsidRPr="004C362E">
        <w:rPr>
          <w:b/>
          <w:bCs/>
        </w:rPr>
        <w:t>(c)</w:t>
      </w:r>
      <w:r w:rsidRPr="003A76EF">
        <w:tab/>
      </w:r>
      <w:r w:rsidRPr="006F3977">
        <w:rPr>
          <w:b/>
          <w:bCs/>
        </w:rPr>
        <w:t xml:space="preserve">Bracketing and </w:t>
      </w:r>
      <w:proofErr w:type="spellStart"/>
      <w:r w:rsidRPr="006F3977">
        <w:rPr>
          <w:b/>
          <w:bCs/>
        </w:rPr>
        <w:t>matrixing</w:t>
      </w:r>
      <w:proofErr w:type="spellEnd"/>
      <w:r w:rsidRPr="006F3977">
        <w:rPr>
          <w:b/>
          <w:bCs/>
        </w:rPr>
        <w:t xml:space="preserve"> design for commitment and/or continuing (i.e. </w:t>
      </w:r>
      <w:r w:rsidR="00EF378B" w:rsidRPr="006F3977">
        <w:rPr>
          <w:b/>
          <w:bCs/>
        </w:rPr>
        <w:t>ongoing) batches, if applicable:</w:t>
      </w:r>
    </w:p>
    <w:p w14:paraId="32DF2AA5" w14:textId="77777777" w:rsidR="00EF378B" w:rsidRDefault="00EF378B" w:rsidP="003A76EF">
      <w:pPr>
        <w:pStyle w:val="NumberedList"/>
        <w:numPr>
          <w:ilvl w:val="0"/>
          <w:numId w:val="0"/>
        </w:numPr>
        <w:ind w:left="792"/>
      </w:pPr>
    </w:p>
    <w:p w14:paraId="33B70DD6" w14:textId="6CE2EB76" w:rsidR="0090315D" w:rsidRPr="006F3977" w:rsidRDefault="00E3698B" w:rsidP="00D34211">
      <w:pPr>
        <w:pStyle w:val="Heading1"/>
        <w:numPr>
          <w:ilvl w:val="0"/>
          <w:numId w:val="0"/>
        </w:numPr>
        <w:ind w:left="432" w:hanging="432"/>
        <w:rPr>
          <w:highlight w:val="lightGray"/>
        </w:rPr>
      </w:pPr>
      <w:r w:rsidRPr="006F3977">
        <w:rPr>
          <w:highlight w:val="lightGray"/>
        </w:rPr>
        <w:t xml:space="preserve">WRITTEN COMMITMENTS OF THE MANUFACTURER – </w:t>
      </w:r>
      <w:r w:rsidR="00B5156A" w:rsidRPr="006F3977">
        <w:rPr>
          <w:highlight w:val="lightGray"/>
        </w:rPr>
        <w:t xml:space="preserve">for </w:t>
      </w:r>
      <w:r w:rsidR="00D34211">
        <w:rPr>
          <w:highlight w:val="lightGray"/>
        </w:rPr>
        <w:t>TMDA</w:t>
      </w:r>
      <w:r w:rsidRPr="006F3977">
        <w:rPr>
          <w:highlight w:val="lightGray"/>
        </w:rPr>
        <w:t xml:space="preserve"> use</w:t>
      </w:r>
    </w:p>
    <w:p w14:paraId="35C5886E" w14:textId="77777777" w:rsidR="00320B87" w:rsidRPr="006F3977" w:rsidRDefault="00320B87" w:rsidP="006F3977">
      <w:pPr>
        <w:tabs>
          <w:tab w:val="left" w:pos="720"/>
          <w:tab w:val="left" w:pos="1440"/>
        </w:tabs>
        <w:ind w:left="1440" w:hanging="1440"/>
        <w:rPr>
          <w:rFonts w:asciiTheme="minorBidi" w:hAnsiTheme="minorBidi" w:cstheme="minorBidi"/>
          <w:b/>
          <w:highlight w:val="lightGray"/>
          <w:u w:val="single"/>
          <w:lang w:val="en-CA"/>
        </w:rPr>
      </w:pPr>
      <w:r w:rsidRPr="006F3977">
        <w:rPr>
          <w:rFonts w:asciiTheme="minorBidi" w:hAnsiTheme="minorBidi" w:cstheme="minorBidi"/>
          <w:b/>
          <w:highlight w:val="lightGray"/>
          <w:u w:val="single"/>
          <w:lang w:val="en-CA"/>
        </w:rPr>
        <w:t>API</w:t>
      </w:r>
    </w:p>
    <w:p w14:paraId="642C4F8D" w14:textId="77777777" w:rsidR="00320B87" w:rsidRPr="006F3977" w:rsidRDefault="00320B87" w:rsidP="006F3977">
      <w:pPr>
        <w:pStyle w:val="BodyText3"/>
        <w:spacing w:after="0"/>
        <w:rPr>
          <w:rFonts w:asciiTheme="minorBidi" w:hAnsiTheme="minorBidi" w:cstheme="minorBidi"/>
          <w:b/>
          <w:sz w:val="20"/>
          <w:szCs w:val="20"/>
          <w:highlight w:val="lightGray"/>
        </w:rPr>
      </w:pPr>
    </w:p>
    <w:p w14:paraId="760FB8DA" w14:textId="77777777" w:rsidR="00320B87" w:rsidRPr="006F3977" w:rsidRDefault="00320B87" w:rsidP="006F3977">
      <w:pPr>
        <w:pStyle w:val="BodyText3"/>
        <w:rPr>
          <w:rFonts w:asciiTheme="minorBidi" w:hAnsiTheme="minorBidi" w:cstheme="minorBidi"/>
          <w:b/>
          <w:sz w:val="20"/>
          <w:szCs w:val="20"/>
          <w:highlight w:val="lightGray"/>
        </w:rPr>
      </w:pPr>
      <w:r w:rsidRPr="006F3977">
        <w:rPr>
          <w:rFonts w:asciiTheme="minorBidi" w:hAnsiTheme="minorBidi" w:cstheme="minorBidi"/>
          <w:b/>
          <w:sz w:val="20"/>
          <w:szCs w:val="20"/>
          <w:highlight w:val="lightGray"/>
        </w:rPr>
        <w:t xml:space="preserve">If applicable (primary stability study commitment): </w:t>
      </w:r>
    </w:p>
    <w:p w14:paraId="54337BAE" w14:textId="4D74A2C6"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(or API manufacturer) </w:t>
      </w:r>
      <w:r w:rsidR="002D18E7">
        <w:rPr>
          <w:rFonts w:asciiTheme="minorBidi" w:hAnsiTheme="minorBidi" w:cstheme="minorBidi"/>
          <w:sz w:val="20"/>
          <w:szCs w:val="20"/>
          <w:highlight w:val="lightGray"/>
        </w:rPr>
        <w:t>provided a written commitment</w:t>
      </w:r>
      <w:r w:rsidRPr="006F3977">
        <w:rPr>
          <w:rFonts w:asciiTheme="minorBidi" w:hAnsiTheme="minorBidi" w:cstheme="minorBidi"/>
          <w:sz w:val="20"/>
          <w:szCs w:val="20"/>
          <w:highlight w:val="lightGray"/>
        </w:rPr>
        <w:t xml:space="preserve"> </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day month year</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&lt;INN of API&gt; for a period of time sufficient to cover the whole provisional re-test period (period ending month/year) and to report any significant changes or out-of-specific</w:t>
      </w:r>
      <w:r w:rsidR="00D34211">
        <w:rPr>
          <w:rFonts w:asciiTheme="minorBidi" w:hAnsiTheme="minorBidi" w:cstheme="minorBidi"/>
          <w:sz w:val="20"/>
          <w:szCs w:val="20"/>
          <w:highlight w:val="lightGray"/>
        </w:rPr>
        <w:t>ation results immediately to TMDA</w:t>
      </w:r>
      <w:r w:rsidRPr="006F3977">
        <w:rPr>
          <w:rFonts w:asciiTheme="minorBidi" w:hAnsiTheme="minorBidi" w:cstheme="minorBidi"/>
          <w:sz w:val="20"/>
          <w:szCs w:val="20"/>
          <w:highlight w:val="lightGray"/>
        </w:rPr>
        <w:t xml:space="preserve">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w:t>
      </w:r>
      <w:r w:rsidR="00D34211" w:rsidRPr="006F3977">
        <w:rPr>
          <w:rFonts w:asciiTheme="minorBidi" w:hAnsiTheme="minorBidi" w:cstheme="minorBidi"/>
          <w:sz w:val="20"/>
          <w:szCs w:val="20"/>
          <w:highlight w:val="lightGray"/>
        </w:rPr>
        <w:t>batches:</w:t>
      </w:r>
    </w:p>
    <w:p w14:paraId="561C9F0C" w14:textId="77777777"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manufacturing dates, batch size, primary packing materials&gt;</w:t>
      </w:r>
    </w:p>
    <w:p w14:paraId="230E6B39" w14:textId="77777777" w:rsidR="00320B87" w:rsidRPr="006F3977" w:rsidRDefault="00320B87" w:rsidP="006F3977">
      <w:pPr>
        <w:pStyle w:val="BodyText3"/>
        <w:spacing w:before="240"/>
        <w:jc w:val="both"/>
        <w:rPr>
          <w:rFonts w:asciiTheme="minorBidi" w:hAnsiTheme="minorBidi" w:cstheme="minorBidi"/>
          <w:b/>
          <w:bCs/>
          <w:sz w:val="20"/>
          <w:szCs w:val="20"/>
          <w:highlight w:val="lightGray"/>
        </w:rPr>
      </w:pPr>
      <w:r w:rsidRPr="006F3977">
        <w:rPr>
          <w:rFonts w:asciiTheme="minorBidi" w:hAnsiTheme="minorBidi" w:cstheme="minorBidi"/>
          <w:b/>
          <w:bCs/>
          <w:sz w:val="20"/>
          <w:szCs w:val="20"/>
          <w:highlight w:val="lightGray"/>
        </w:rPr>
        <w:t>If applicable (commitment stability studies):</w:t>
      </w:r>
    </w:p>
    <w:p w14:paraId="7B3437B4" w14:textId="5EDB1BE9"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Since stability data on three production scale batches were not provided with the application, </w:t>
      </w:r>
      <w:r w:rsidR="002D18E7">
        <w:rPr>
          <w:rFonts w:asciiTheme="minorBidi" w:hAnsiTheme="minorBidi" w:cstheme="minorBidi"/>
          <w:sz w:val="20"/>
          <w:szCs w:val="20"/>
          <w:highlight w:val="lightGray"/>
        </w:rPr>
        <w:t>the applicant provided a written commitment</w:t>
      </w:r>
      <w:r w:rsidR="002D18E7" w:rsidRPr="006F3977">
        <w:rPr>
          <w:rFonts w:asciiTheme="minorBidi" w:hAnsiTheme="minorBidi" w:cstheme="minorBidi"/>
          <w:sz w:val="20"/>
          <w:szCs w:val="20"/>
          <w:highlight w:val="lightGray"/>
        </w:rPr>
        <w:t xml:space="preserve"> </w:t>
      </w:r>
      <w:r w:rsidR="002D18E7" w:rsidRPr="006F3977">
        <w:rPr>
          <w:rStyle w:val="emailstyle27"/>
          <w:rFonts w:asciiTheme="minorBidi" w:hAnsiTheme="minorBidi" w:cstheme="minorBidi"/>
          <w:sz w:val="20"/>
          <w:szCs w:val="20"/>
          <w:highlight w:val="lightGray"/>
        </w:rPr>
        <w:t>(</w:t>
      </w:r>
      <w:r w:rsidR="002D18E7"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002D18E7"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 xml:space="preserve">day month </w:t>
      </w:r>
      <w:r w:rsidR="002D18E7" w:rsidRPr="002D18E7">
        <w:rPr>
          <w:rFonts w:asciiTheme="minorBidi" w:hAnsiTheme="minorBidi" w:cstheme="minorBidi"/>
          <w:color w:val="000000" w:themeColor="text1"/>
          <w:sz w:val="20"/>
          <w:szCs w:val="20"/>
          <w:highlight w:val="lightGray"/>
        </w:rPr>
        <w:t>year</w:t>
      </w:r>
      <w:r w:rsidR="002D18E7" w:rsidRPr="002D18E7">
        <w:rPr>
          <w:rStyle w:val="emailstyle27"/>
          <w:rFonts w:asciiTheme="minorBidi" w:hAnsiTheme="minorBidi" w:cstheme="minorBidi"/>
          <w:color w:val="000000" w:themeColor="text1"/>
          <w:sz w:val="20"/>
          <w:szCs w:val="20"/>
          <w:highlight w:val="lightGray"/>
        </w:rPr>
        <w:t xml:space="preserve">) that </w:t>
      </w:r>
      <w:r w:rsidRPr="002D18E7">
        <w:rPr>
          <w:rFonts w:asciiTheme="minorBidi" w:hAnsiTheme="minorBidi" w:cstheme="minorBidi"/>
          <w:color w:val="000000" w:themeColor="text1"/>
          <w:sz w:val="20"/>
          <w:szCs w:val="20"/>
          <w:highlight w:val="lightGray"/>
        </w:rPr>
        <w:t xml:space="preserve">the remaining number of production scale batches </w:t>
      </w:r>
      <w:r w:rsidR="00DD2696">
        <w:rPr>
          <w:rFonts w:asciiTheme="minorBidi" w:hAnsiTheme="minorBidi" w:cstheme="minorBidi"/>
          <w:color w:val="000000" w:themeColor="text1"/>
          <w:sz w:val="20"/>
          <w:szCs w:val="20"/>
          <w:highlight w:val="lightGray"/>
        </w:rPr>
        <w:t>will</w:t>
      </w:r>
      <w:r w:rsidRPr="002D18E7">
        <w:rPr>
          <w:rFonts w:asciiTheme="minorBidi" w:hAnsiTheme="minorBidi" w:cstheme="minorBidi"/>
          <w:color w:val="000000" w:themeColor="text1"/>
          <w:sz w:val="20"/>
          <w:szCs w:val="20"/>
          <w:highlight w:val="lightGray"/>
        </w:rPr>
        <w:t xml:space="preserve"> be put on long-term stability testing. </w:t>
      </w:r>
      <w:r w:rsidR="0057476E" w:rsidRPr="0057476E">
        <w:rPr>
          <w:rFonts w:asciiTheme="minorBidi" w:hAnsiTheme="minorBidi" w:cstheme="minorBidi"/>
          <w:color w:val="000000" w:themeColor="text1"/>
          <w:sz w:val="20"/>
          <w:szCs w:val="20"/>
          <w:highlight w:val="lightGray"/>
          <w:lang w:val="en-CA"/>
        </w:rPr>
        <w:t>Out-of-specification results, significant changes or significant atypical trends will be investigated.  Any confirmed significant change or out-of-specification result wil</w:t>
      </w:r>
      <w:r w:rsidR="00D34211">
        <w:rPr>
          <w:rFonts w:asciiTheme="minorBidi" w:hAnsiTheme="minorBidi" w:cstheme="minorBidi"/>
          <w:color w:val="000000" w:themeColor="text1"/>
          <w:sz w:val="20"/>
          <w:szCs w:val="20"/>
          <w:highlight w:val="lightGray"/>
          <w:lang w:val="en-CA"/>
        </w:rPr>
        <w:t>l be reported immediately to TMDA</w:t>
      </w:r>
      <w:r w:rsidR="0057476E" w:rsidRPr="0057476E">
        <w:rPr>
          <w:rFonts w:asciiTheme="minorBidi" w:hAnsiTheme="minorBidi" w:cstheme="minorBidi"/>
          <w:color w:val="000000" w:themeColor="text1"/>
          <w:sz w:val="20"/>
          <w:szCs w:val="20"/>
          <w:highlight w:val="lightGray"/>
          <w:lang w:val="en-CA"/>
        </w:rPr>
        <w:t xml:space="preserve">. </w:t>
      </w:r>
      <w:r w:rsidRPr="002D18E7">
        <w:rPr>
          <w:rFonts w:asciiTheme="minorBidi" w:hAnsiTheme="minorBidi" w:cstheme="minorBidi"/>
          <w:color w:val="000000" w:themeColor="text1"/>
          <w:sz w:val="20"/>
          <w:szCs w:val="20"/>
          <w:highlight w:val="lightGray"/>
        </w:rPr>
        <w:t xml:space="preserve">The approved stability protocol </w:t>
      </w:r>
      <w:r w:rsidR="006F395A">
        <w:rPr>
          <w:rFonts w:asciiTheme="minorBidi" w:hAnsiTheme="minorBidi" w:cstheme="minorBidi"/>
          <w:color w:val="000000" w:themeColor="text1"/>
          <w:sz w:val="20"/>
          <w:szCs w:val="20"/>
          <w:highlight w:val="lightGray"/>
        </w:rPr>
        <w:t>will</w:t>
      </w:r>
      <w:r w:rsidRPr="002D18E7">
        <w:rPr>
          <w:rFonts w:asciiTheme="minorBidi" w:hAnsiTheme="minorBidi" w:cstheme="minorBidi"/>
          <w:color w:val="000000" w:themeColor="text1"/>
          <w:sz w:val="20"/>
          <w:szCs w:val="20"/>
          <w:highlight w:val="lightGray"/>
        </w:rPr>
        <w:t xml:space="preserve"> </w:t>
      </w:r>
      <w:r w:rsidRPr="006F3977">
        <w:rPr>
          <w:rFonts w:asciiTheme="minorBidi" w:hAnsiTheme="minorBidi" w:cstheme="minorBidi"/>
          <w:sz w:val="20"/>
          <w:szCs w:val="20"/>
          <w:highlight w:val="lightGray"/>
        </w:rPr>
        <w:t>be used for commitment batches.</w:t>
      </w:r>
    </w:p>
    <w:p w14:paraId="64F4450C" w14:textId="77777777" w:rsidR="00320B87" w:rsidRPr="006F3977" w:rsidRDefault="00320B87" w:rsidP="006F3977">
      <w:pPr>
        <w:pStyle w:val="BodyText3"/>
        <w:spacing w:after="0"/>
        <w:rPr>
          <w:rFonts w:asciiTheme="minorBidi" w:hAnsiTheme="minorBidi" w:cstheme="minorBidi"/>
          <w:b/>
          <w:sz w:val="20"/>
          <w:szCs w:val="20"/>
          <w:highlight w:val="lightGray"/>
        </w:rPr>
      </w:pPr>
    </w:p>
    <w:p w14:paraId="1D49F7F8" w14:textId="2B7F859F" w:rsidR="00320B87" w:rsidRPr="00B44EEF" w:rsidRDefault="00320B87" w:rsidP="006F3977">
      <w:pPr>
        <w:tabs>
          <w:tab w:val="left" w:pos="5882"/>
        </w:tabs>
        <w:jc w:val="both"/>
        <w:rPr>
          <w:rFonts w:asciiTheme="minorBidi" w:hAnsiTheme="minorBidi" w:cstheme="minorBidi"/>
          <w:b/>
          <w:highlight w:val="lightGray"/>
        </w:rPr>
      </w:pPr>
      <w:r w:rsidRPr="00B44EEF">
        <w:rPr>
          <w:rFonts w:asciiTheme="minorBidi" w:hAnsiTheme="minorBidi" w:cstheme="minorBidi"/>
          <w:b/>
          <w:highlight w:val="lightGray"/>
        </w:rPr>
        <w:t>API option 2 – CEP</w:t>
      </w:r>
    </w:p>
    <w:p w14:paraId="12F4B1E3" w14:textId="77777777" w:rsidR="00320B87" w:rsidRPr="006F3977" w:rsidRDefault="00320B87" w:rsidP="006F3977">
      <w:pPr>
        <w:tabs>
          <w:tab w:val="left" w:pos="5882"/>
        </w:tabs>
        <w:jc w:val="both"/>
        <w:rPr>
          <w:rFonts w:asciiTheme="minorBidi" w:hAnsiTheme="minorBidi" w:cstheme="minorBidi"/>
          <w:highlight w:val="lightGray"/>
        </w:rPr>
      </w:pPr>
    </w:p>
    <w:p w14:paraId="39BA9712" w14:textId="1F036A2B" w:rsidR="00320B87" w:rsidRPr="006F3977" w:rsidRDefault="00320B87" w:rsidP="004C362E">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w:t>
      </w:r>
      <w:r w:rsidR="002D18E7">
        <w:rPr>
          <w:rFonts w:asciiTheme="minorBidi" w:hAnsiTheme="minorBidi" w:cstheme="minorBidi"/>
          <w:sz w:val="20"/>
          <w:szCs w:val="20"/>
          <w:highlight w:val="lightGray"/>
        </w:rPr>
        <w:t>provided a written commitment</w:t>
      </w:r>
      <w:r w:rsidR="002D18E7" w:rsidRPr="006F3977">
        <w:rPr>
          <w:rFonts w:asciiTheme="minorBidi" w:hAnsiTheme="minorBidi" w:cstheme="minorBidi"/>
          <w:sz w:val="20"/>
          <w:szCs w:val="20"/>
          <w:highlight w:val="lightGray"/>
        </w:rPr>
        <w:t xml:space="preserve"> </w:t>
      </w:r>
      <w:r w:rsidR="002D18E7" w:rsidRPr="006F3977">
        <w:rPr>
          <w:rStyle w:val="emailstyle27"/>
          <w:rFonts w:asciiTheme="minorBidi" w:hAnsiTheme="minorBidi" w:cstheme="minorBidi"/>
          <w:sz w:val="20"/>
          <w:szCs w:val="20"/>
          <w:highlight w:val="lightGray"/>
        </w:rPr>
        <w:t>(</w:t>
      </w:r>
      <w:r w:rsidR="002D18E7"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002D18E7"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day month year</w:t>
      </w:r>
      <w:r w:rsidR="002D18E7" w:rsidRPr="006F3977">
        <w:rPr>
          <w:rStyle w:val="emailstyle27"/>
          <w:rFonts w:asciiTheme="minorBidi" w:hAnsiTheme="minorBidi" w:cstheme="minorBidi"/>
          <w:sz w:val="20"/>
          <w:szCs w:val="20"/>
          <w:highlight w:val="lightGray"/>
        </w:rPr>
        <w:t>)</w:t>
      </w:r>
      <w:r w:rsidRPr="006F3977">
        <w:rPr>
          <w:highlight w:val="lightGray"/>
        </w:rPr>
        <w:t xml:space="preserve"> </w:t>
      </w:r>
      <w:r w:rsidR="00D34211">
        <w:rPr>
          <w:rFonts w:asciiTheme="minorBidi" w:hAnsiTheme="minorBidi" w:cstheme="minorBidi"/>
          <w:sz w:val="20"/>
          <w:szCs w:val="20"/>
          <w:highlight w:val="lightGray"/>
        </w:rPr>
        <w:t>to inform TMDA</w:t>
      </w:r>
      <w:r w:rsidRPr="006F3977">
        <w:rPr>
          <w:rFonts w:asciiTheme="minorBidi" w:hAnsiTheme="minorBidi" w:cstheme="minorBidi"/>
          <w:sz w:val="20"/>
          <w:szCs w:val="20"/>
          <w:highlight w:val="lightGray"/>
        </w:rPr>
        <w:t xml:space="preserve"> in the event that the CEP is revised or withdrawn, and that revisions to the CEP will be handled as per variation</w:t>
      </w:r>
      <w:r w:rsidR="00D34211">
        <w:rPr>
          <w:rFonts w:asciiTheme="minorBidi" w:hAnsiTheme="minorBidi" w:cstheme="minorBidi"/>
          <w:sz w:val="20"/>
          <w:szCs w:val="20"/>
          <w:highlight w:val="lightGray"/>
        </w:rPr>
        <w:t xml:space="preserve"> TMDA</w:t>
      </w:r>
      <w:r w:rsidRPr="006F3977">
        <w:rPr>
          <w:rFonts w:asciiTheme="minorBidi" w:hAnsiTheme="minorBidi" w:cstheme="minorBidi"/>
          <w:sz w:val="20"/>
          <w:szCs w:val="20"/>
          <w:highlight w:val="lightGray"/>
        </w:rPr>
        <w:t>. Note that revisions or withdrawal will require additional consideration of the API data requirements to support the dossier.</w:t>
      </w:r>
    </w:p>
    <w:p w14:paraId="46426D4C" w14:textId="77777777" w:rsidR="00320B87" w:rsidRPr="006F3977" w:rsidRDefault="00320B87" w:rsidP="006F3977">
      <w:pPr>
        <w:jc w:val="both"/>
        <w:rPr>
          <w:rFonts w:asciiTheme="minorBidi" w:hAnsiTheme="minorBidi" w:cstheme="minorBidi"/>
          <w:b/>
          <w:highlight w:val="lightGray"/>
          <w:u w:val="single"/>
        </w:rPr>
      </w:pPr>
    </w:p>
    <w:p w14:paraId="7D67DBB1" w14:textId="11D5A009" w:rsidR="00320B87" w:rsidRPr="00B44EEF" w:rsidRDefault="00320B87" w:rsidP="006F3977">
      <w:pPr>
        <w:jc w:val="both"/>
        <w:rPr>
          <w:rFonts w:asciiTheme="minorBidi" w:hAnsiTheme="minorBidi" w:cstheme="minorBidi"/>
          <w:b/>
          <w:highlight w:val="lightGray"/>
        </w:rPr>
      </w:pPr>
      <w:r w:rsidRPr="00B44EEF">
        <w:rPr>
          <w:rFonts w:asciiTheme="minorBidi" w:hAnsiTheme="minorBidi" w:cstheme="minorBidi"/>
          <w:b/>
          <w:highlight w:val="lightGray"/>
        </w:rPr>
        <w:t>API option 3 – full details in the PD (ongoing stability study commitment)</w:t>
      </w:r>
    </w:p>
    <w:p w14:paraId="60B1C533" w14:textId="77777777" w:rsidR="00320B87" w:rsidRPr="006F3977" w:rsidRDefault="00320B87" w:rsidP="006F3977">
      <w:pPr>
        <w:jc w:val="both"/>
        <w:rPr>
          <w:rFonts w:asciiTheme="minorBidi" w:hAnsiTheme="minorBidi" w:cstheme="minorBidi"/>
          <w:highlight w:val="lightGray"/>
        </w:rPr>
      </w:pPr>
    </w:p>
    <w:p w14:paraId="14640266" w14:textId="0F18C11C" w:rsidR="00320B87" w:rsidRPr="006F3977" w:rsidRDefault="00320B87" w:rsidP="006F3977">
      <w:pPr>
        <w:spacing w:after="120"/>
        <w:jc w:val="both"/>
        <w:rPr>
          <w:rFonts w:asciiTheme="minorBidi" w:hAnsiTheme="minorBidi" w:cstheme="minorBidi"/>
          <w:b/>
          <w:highlight w:val="lightGray"/>
          <w:u w:val="single"/>
        </w:rPr>
      </w:pPr>
      <w:r w:rsidRPr="006F3977">
        <w:rPr>
          <w:rFonts w:asciiTheme="minorBidi" w:hAnsiTheme="minorBidi" w:cstheme="minorBidi"/>
          <w:highlight w:val="lightGray"/>
        </w:rPr>
        <w:t xml:space="preserve">The Applicant </w:t>
      </w:r>
      <w:r w:rsidR="00CD2DB5">
        <w:rPr>
          <w:rFonts w:asciiTheme="minorBidi" w:hAnsiTheme="minorBidi" w:cstheme="minorBidi"/>
          <w:highlight w:val="lightGray"/>
        </w:rPr>
        <w:t>provided a written commitment</w:t>
      </w:r>
      <w:r w:rsidR="00CD2DB5" w:rsidRPr="006F3977">
        <w:rPr>
          <w:rFonts w:asciiTheme="minorBidi" w:hAnsiTheme="minorBidi" w:cstheme="minorBidi"/>
          <w:highlight w:val="lightGray"/>
        </w:rPr>
        <w:t xml:space="preserve"> </w:t>
      </w:r>
      <w:r w:rsidR="00CD2DB5" w:rsidRPr="006F3977">
        <w:rPr>
          <w:rStyle w:val="emailstyle27"/>
          <w:rFonts w:asciiTheme="minorBidi" w:hAnsiTheme="minorBidi" w:cstheme="minorBidi"/>
          <w:sz w:val="20"/>
          <w:highlight w:val="lightGray"/>
        </w:rPr>
        <w:t>(</w:t>
      </w:r>
      <w:r w:rsidR="00CD2DB5" w:rsidRPr="006F3977">
        <w:rPr>
          <w:rFonts w:asciiTheme="minorBidi" w:hAnsiTheme="minorBidi" w:cstheme="minorBidi"/>
          <w:highlight w:val="lightGray"/>
        </w:rPr>
        <w:t>date</w:t>
      </w:r>
      <w:r w:rsidR="00CD2DB5">
        <w:rPr>
          <w:rFonts w:asciiTheme="minorBidi" w:hAnsiTheme="minorBidi" w:cstheme="minorBidi"/>
          <w:highlight w:val="lightGray"/>
        </w:rPr>
        <w:t>d</w:t>
      </w:r>
      <w:r w:rsidR="00CD2DB5" w:rsidRPr="006F3977">
        <w:rPr>
          <w:rFonts w:asciiTheme="minorBidi" w:hAnsiTheme="minorBidi" w:cstheme="minorBidi"/>
          <w:highlight w:val="lightGray"/>
        </w:rPr>
        <w:t xml:space="preserve"> </w:t>
      </w:r>
      <w:r w:rsidR="00CD2DB5">
        <w:rPr>
          <w:rFonts w:asciiTheme="minorBidi" w:hAnsiTheme="minorBidi" w:cstheme="minorBidi"/>
          <w:highlight w:val="lightGray"/>
        </w:rPr>
        <w:t>day month year</w:t>
      </w:r>
      <w:r w:rsidR="00CD2DB5" w:rsidRPr="006F3977">
        <w:rPr>
          <w:rStyle w:val="emailstyle27"/>
          <w:rFonts w:asciiTheme="minorBidi" w:hAnsiTheme="minorBidi" w:cstheme="minorBidi"/>
          <w:sz w:val="20"/>
          <w:highlight w:val="lightGray"/>
        </w:rPr>
        <w:t>)</w:t>
      </w:r>
      <w:r w:rsidRPr="006F3977">
        <w:rPr>
          <w:rFonts w:asciiTheme="minorBidi" w:hAnsiTheme="minorBidi" w:cstheme="minorBidi"/>
          <w:highlight w:val="lightGray"/>
        </w:rPr>
        <w:t xml:space="preserve"> regarding ongoing stability studies.  Unless otherwise justified, at least one batch per year of the product will be included in the stability </w:t>
      </w:r>
      <w:proofErr w:type="spellStart"/>
      <w:r w:rsidRPr="006F3977">
        <w:rPr>
          <w:rFonts w:asciiTheme="minorBidi" w:hAnsiTheme="minorBidi" w:cstheme="minorBidi"/>
          <w:highlight w:val="lightGray"/>
        </w:rPr>
        <w:t>programme</w:t>
      </w:r>
      <w:proofErr w:type="spellEnd"/>
      <w:r w:rsidRPr="006F3977">
        <w:rPr>
          <w:rFonts w:asciiTheme="minorBidi" w:hAnsiTheme="minorBidi" w:cstheme="minorBidi"/>
          <w:highlight w:val="lightGray"/>
        </w:rPr>
        <w:t xml:space="preserve"> (unless none is produced during that year).  The stability protocol will be that which was approved for primary batches. </w:t>
      </w:r>
      <w:r w:rsidRPr="006F3977">
        <w:rPr>
          <w:rFonts w:asciiTheme="minorBidi" w:hAnsiTheme="minorBidi" w:cstheme="minorBidi"/>
          <w:b/>
          <w:highlight w:val="lightGray"/>
        </w:rPr>
        <w:t xml:space="preserve"> </w:t>
      </w:r>
      <w:r w:rsidRPr="006F3977">
        <w:rPr>
          <w:rFonts w:asciiTheme="minorBidi" w:hAnsiTheme="minorBidi" w:cstheme="minorBidi"/>
          <w:highlight w:val="lightGray"/>
          <w:lang w:val="en-CA"/>
        </w:rPr>
        <w:t>Out-of-specification results</w:t>
      </w:r>
      <w:r w:rsidR="0057476E">
        <w:rPr>
          <w:rFonts w:asciiTheme="minorBidi" w:hAnsiTheme="minorBidi" w:cstheme="minorBidi"/>
          <w:highlight w:val="lightGray"/>
          <w:lang w:val="en-CA"/>
        </w:rPr>
        <w:t>, significant changes</w:t>
      </w:r>
      <w:r w:rsidRPr="006F3977">
        <w:rPr>
          <w:rFonts w:asciiTheme="minorBidi" w:hAnsiTheme="minorBidi" w:cstheme="minorBidi"/>
          <w:highlight w:val="lightGray"/>
          <w:lang w:val="en-CA"/>
        </w:rPr>
        <w:t xml:space="preserve"> or significant atypical trends will be investigated.  A</w:t>
      </w:r>
      <w:r w:rsidR="00C07639">
        <w:rPr>
          <w:rFonts w:asciiTheme="minorBidi" w:hAnsiTheme="minorBidi" w:cstheme="minorBidi"/>
          <w:highlight w:val="lightGray"/>
          <w:lang w:val="en-CA"/>
        </w:rPr>
        <w:t>ny confirmed significant change or</w:t>
      </w:r>
      <w:r w:rsidRPr="006F3977">
        <w:rPr>
          <w:rFonts w:asciiTheme="minorBidi" w:hAnsiTheme="minorBidi" w:cstheme="minorBidi"/>
          <w:highlight w:val="lightGray"/>
          <w:lang w:val="en-CA"/>
        </w:rPr>
        <w:t xml:space="preserve"> out-of-specification result wil</w:t>
      </w:r>
      <w:r w:rsidR="00D34211">
        <w:rPr>
          <w:rFonts w:asciiTheme="minorBidi" w:hAnsiTheme="minorBidi" w:cstheme="minorBidi"/>
          <w:highlight w:val="lightGray"/>
          <w:lang w:val="en-CA"/>
        </w:rPr>
        <w:t>l be reported immediately to TMDA</w:t>
      </w:r>
      <w:r w:rsidRPr="006F3977">
        <w:rPr>
          <w:rFonts w:asciiTheme="minorBidi" w:hAnsiTheme="minorBidi" w:cstheme="minorBidi"/>
          <w:highlight w:val="lightGray"/>
          <w:lang w:val="en-CA"/>
        </w:rPr>
        <w:t>. The possible impact on batches on the market will be con</w:t>
      </w:r>
      <w:r w:rsidR="00D34211">
        <w:rPr>
          <w:rFonts w:asciiTheme="minorBidi" w:hAnsiTheme="minorBidi" w:cstheme="minorBidi"/>
          <w:highlight w:val="lightGray"/>
          <w:lang w:val="en-CA"/>
        </w:rPr>
        <w:t>sidered in consultation with TMDA</w:t>
      </w:r>
      <w:r w:rsidRPr="006F3977">
        <w:rPr>
          <w:rFonts w:asciiTheme="minorBidi" w:hAnsiTheme="minorBidi" w:cstheme="minorBidi"/>
          <w:highlight w:val="lightGray"/>
          <w:lang w:val="en-CA"/>
        </w:rPr>
        <w:t xml:space="preserve"> inspectors.</w:t>
      </w:r>
    </w:p>
    <w:p w14:paraId="5BBCC883" w14:textId="77777777" w:rsidR="00320B87" w:rsidRPr="006F3977" w:rsidRDefault="00320B87" w:rsidP="006F3977">
      <w:pPr>
        <w:pStyle w:val="BodyText3"/>
        <w:spacing w:before="240"/>
        <w:jc w:val="both"/>
        <w:rPr>
          <w:rFonts w:asciiTheme="minorBidi" w:hAnsiTheme="minorBidi" w:cstheme="minorBidi"/>
          <w:b/>
          <w:sz w:val="20"/>
          <w:szCs w:val="20"/>
          <w:highlight w:val="lightGray"/>
          <w:u w:val="single"/>
        </w:rPr>
      </w:pPr>
      <w:r w:rsidRPr="006F3977">
        <w:rPr>
          <w:rFonts w:asciiTheme="minorBidi" w:hAnsiTheme="minorBidi" w:cstheme="minorBidi"/>
          <w:b/>
          <w:sz w:val="20"/>
          <w:szCs w:val="20"/>
          <w:highlight w:val="lightGray"/>
          <w:u w:val="single"/>
        </w:rPr>
        <w:lastRenderedPageBreak/>
        <w:t>FPP</w:t>
      </w:r>
    </w:p>
    <w:p w14:paraId="74653209" w14:textId="77777777" w:rsidR="00320B87" w:rsidRPr="00B44EEF" w:rsidRDefault="00320B87" w:rsidP="006F3977">
      <w:pPr>
        <w:pStyle w:val="BodyText3"/>
        <w:jc w:val="both"/>
        <w:rPr>
          <w:rFonts w:asciiTheme="minorBidi" w:hAnsiTheme="minorBidi" w:cstheme="minorBidi"/>
          <w:b/>
          <w:sz w:val="20"/>
          <w:szCs w:val="20"/>
          <w:highlight w:val="lightGray"/>
        </w:rPr>
      </w:pPr>
      <w:r w:rsidRPr="00B44EEF">
        <w:rPr>
          <w:rFonts w:asciiTheme="minorBidi" w:hAnsiTheme="minorBidi" w:cstheme="minorBidi"/>
          <w:b/>
          <w:sz w:val="20"/>
          <w:szCs w:val="20"/>
          <w:highlight w:val="lightGray"/>
        </w:rPr>
        <w:t xml:space="preserve">If applicable (primary stability study commitment): </w:t>
      </w:r>
    </w:p>
    <w:p w14:paraId="693D8B69" w14:textId="4D984714"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w:t>
      </w:r>
      <w:r w:rsidR="00E72C39">
        <w:rPr>
          <w:rFonts w:asciiTheme="minorBidi" w:hAnsiTheme="minorBidi" w:cstheme="minorBidi"/>
          <w:sz w:val="20"/>
          <w:szCs w:val="20"/>
          <w:highlight w:val="lightGray"/>
        </w:rPr>
        <w:t>provided a written commitment</w:t>
      </w:r>
      <w:r w:rsidR="00E72C39" w:rsidRPr="006F3977">
        <w:rPr>
          <w:rFonts w:asciiTheme="minorBidi" w:hAnsiTheme="minorBidi" w:cstheme="minorBidi"/>
          <w:sz w:val="20"/>
          <w:szCs w:val="20"/>
          <w:highlight w:val="lightGray"/>
        </w:rPr>
        <w:t xml:space="preserve"> </w:t>
      </w:r>
      <w:r w:rsidR="00E72C39" w:rsidRPr="006F3977">
        <w:rPr>
          <w:rStyle w:val="emailstyle27"/>
          <w:rFonts w:asciiTheme="minorBidi" w:hAnsiTheme="minorBidi" w:cstheme="minorBidi"/>
          <w:sz w:val="20"/>
          <w:szCs w:val="20"/>
          <w:highlight w:val="lightGray"/>
        </w:rPr>
        <w:t>(</w:t>
      </w:r>
      <w:r w:rsidR="00E72C39" w:rsidRPr="006F3977">
        <w:rPr>
          <w:rFonts w:asciiTheme="minorBidi" w:hAnsiTheme="minorBidi" w:cstheme="minorBidi"/>
          <w:sz w:val="20"/>
          <w:szCs w:val="20"/>
          <w:highlight w:val="lightGray"/>
        </w:rPr>
        <w:t>date</w:t>
      </w:r>
      <w:r w:rsidR="00E72C39">
        <w:rPr>
          <w:rFonts w:asciiTheme="minorBidi" w:hAnsiTheme="minorBidi" w:cstheme="minorBidi"/>
          <w:sz w:val="20"/>
          <w:szCs w:val="20"/>
          <w:highlight w:val="lightGray"/>
        </w:rPr>
        <w:t>d</w:t>
      </w:r>
      <w:r w:rsidR="00E72C39" w:rsidRPr="006F3977">
        <w:rPr>
          <w:rFonts w:asciiTheme="minorBidi" w:hAnsiTheme="minorBidi" w:cstheme="minorBidi"/>
          <w:sz w:val="20"/>
          <w:szCs w:val="20"/>
          <w:highlight w:val="lightGray"/>
        </w:rPr>
        <w:t xml:space="preserve"> </w:t>
      </w:r>
      <w:r w:rsidR="00E72C39">
        <w:rPr>
          <w:rFonts w:asciiTheme="minorBidi" w:hAnsiTheme="minorBidi" w:cstheme="minorBidi"/>
          <w:sz w:val="20"/>
          <w:szCs w:val="20"/>
          <w:highlight w:val="lightGray"/>
        </w:rPr>
        <w:t>day month year</w:t>
      </w:r>
      <w:r w:rsidR="00E72C39"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 FPP reference number, trade name (INN of API), </w:t>
      </w:r>
      <w:r w:rsidRPr="006F3977">
        <w:rPr>
          <w:rFonts w:asciiTheme="minorBidi" w:hAnsiTheme="minorBidi" w:cstheme="minorBidi"/>
          <w:bCs/>
          <w:sz w:val="20"/>
          <w:szCs w:val="20"/>
          <w:highlight w:val="lightGray"/>
        </w:rPr>
        <w:t>strength, pharmaceutical form&gt;</w:t>
      </w:r>
      <w:r w:rsidRPr="006F3977">
        <w:rPr>
          <w:rFonts w:asciiTheme="minorBidi" w:hAnsiTheme="minorBidi" w:cstheme="minorBidi"/>
          <w:sz w:val="20"/>
          <w:szCs w:val="20"/>
          <w:highlight w:val="lightGray"/>
        </w:rPr>
        <w:t xml:space="preserve"> for a period of time sufficient to cover the whole provisional shelf-life (period ending month/year) and to report any out-of-specification results or significant changes immediately to </w:t>
      </w:r>
      <w:r w:rsidR="00D34211">
        <w:rPr>
          <w:rFonts w:asciiTheme="minorBidi" w:hAnsiTheme="minorBidi" w:cstheme="minorBidi"/>
          <w:sz w:val="20"/>
          <w:szCs w:val="20"/>
          <w:highlight w:val="lightGray"/>
        </w:rPr>
        <w:t>TMDA</w:t>
      </w:r>
      <w:r w:rsidRPr="006F3977">
        <w:rPr>
          <w:rFonts w:asciiTheme="minorBidi" w:hAnsiTheme="minorBidi" w:cstheme="minorBidi"/>
          <w:sz w:val="20"/>
          <w:szCs w:val="20"/>
          <w:highlight w:val="lightGray"/>
        </w:rPr>
        <w:t xml:space="preserve">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w:t>
      </w:r>
      <w:r w:rsidR="00D34211" w:rsidRPr="006F3977">
        <w:rPr>
          <w:rFonts w:asciiTheme="minorBidi" w:hAnsiTheme="minorBidi" w:cstheme="minorBidi"/>
          <w:sz w:val="20"/>
          <w:szCs w:val="20"/>
          <w:highlight w:val="lightGray"/>
        </w:rPr>
        <w:t>batches:</w:t>
      </w:r>
    </w:p>
    <w:p w14:paraId="791A3CFE" w14:textId="2B0DBA07"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w:t>
      </w:r>
      <w:r w:rsidR="006F3977">
        <w:rPr>
          <w:rFonts w:asciiTheme="minorBidi" w:hAnsiTheme="minorBidi" w:cstheme="minorBidi"/>
          <w:sz w:val="20"/>
          <w:szCs w:val="20"/>
          <w:highlight w:val="lightGray"/>
        </w:rPr>
        <w:t xml:space="preserve">ring dates, batch size, primary </w:t>
      </w:r>
      <w:r w:rsidRPr="006F3977">
        <w:rPr>
          <w:rFonts w:asciiTheme="minorBidi" w:hAnsiTheme="minorBidi" w:cstheme="minorBidi"/>
          <w:sz w:val="20"/>
          <w:szCs w:val="20"/>
          <w:highlight w:val="lightGray"/>
        </w:rPr>
        <w:t>packing materials &gt;</w:t>
      </w:r>
    </w:p>
    <w:p w14:paraId="7EA2D428" w14:textId="77777777" w:rsidR="00320B87" w:rsidRPr="00B44EEF" w:rsidRDefault="00320B87" w:rsidP="006F3977">
      <w:pPr>
        <w:pStyle w:val="BodyText3"/>
        <w:spacing w:before="240"/>
        <w:jc w:val="both"/>
        <w:rPr>
          <w:rFonts w:asciiTheme="minorBidi" w:hAnsiTheme="minorBidi" w:cstheme="minorBidi"/>
          <w:b/>
          <w:bCs/>
          <w:sz w:val="20"/>
          <w:szCs w:val="20"/>
          <w:highlight w:val="lightGray"/>
        </w:rPr>
      </w:pPr>
      <w:r w:rsidRPr="00B44EEF">
        <w:rPr>
          <w:rFonts w:asciiTheme="minorBidi" w:hAnsiTheme="minorBidi" w:cstheme="minorBidi"/>
          <w:b/>
          <w:bCs/>
          <w:sz w:val="20"/>
          <w:szCs w:val="20"/>
          <w:highlight w:val="lightGray"/>
        </w:rPr>
        <w:t>If applicable (commitment stability studies):</w:t>
      </w:r>
    </w:p>
    <w:p w14:paraId="47B1F459" w14:textId="5B65C008" w:rsidR="00320B87" w:rsidRPr="006F3977" w:rsidRDefault="00320B87" w:rsidP="006F3977">
      <w:pPr>
        <w:tabs>
          <w:tab w:val="left" w:pos="5882"/>
        </w:tabs>
        <w:jc w:val="both"/>
        <w:rPr>
          <w:rFonts w:asciiTheme="minorBidi" w:hAnsiTheme="minorBidi" w:cstheme="minorBidi"/>
          <w:highlight w:val="lightGray"/>
        </w:rPr>
      </w:pPr>
      <w:r w:rsidRPr="006F3977">
        <w:rPr>
          <w:rFonts w:asciiTheme="minorBidi" w:hAnsiTheme="minorBidi" w:cstheme="minorBidi"/>
          <w:highlight w:val="lightGray"/>
        </w:rPr>
        <w:t xml:space="preserve">Since stability data on three production scale batches was not provided with the application, 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rPr>
        <w:t xml:space="preserve">to put the remaining number &lt;e.g. additional two&gt; production scale batches of &lt; FPP reference number, trade name (INN of API), </w:t>
      </w:r>
      <w:r w:rsidRPr="006F3977">
        <w:rPr>
          <w:rFonts w:asciiTheme="minorBidi" w:hAnsiTheme="minorBidi" w:cstheme="minorBidi"/>
          <w:bCs/>
          <w:highlight w:val="lightGray"/>
        </w:rPr>
        <w:t>strength, pharmaceutical form, primary packing material</w:t>
      </w:r>
      <w:r w:rsidRPr="006F3977">
        <w:rPr>
          <w:rFonts w:asciiTheme="minorBidi" w:hAnsiTheme="minorBidi" w:cstheme="minorBidi"/>
          <w:highlight w:val="lightGray"/>
        </w:rPr>
        <w:t xml:space="preserve">&gt; on long-term stability testing. </w:t>
      </w:r>
      <w:r w:rsidR="007E4616" w:rsidRPr="006F3977">
        <w:rPr>
          <w:rFonts w:asciiTheme="minorBidi" w:hAnsiTheme="minorBidi" w:cstheme="minorBidi"/>
          <w:highlight w:val="lightGray"/>
          <w:lang w:val="en-CA"/>
        </w:rPr>
        <w:t>Out-of-specification results</w:t>
      </w:r>
      <w:r w:rsidR="007E4616">
        <w:rPr>
          <w:rFonts w:asciiTheme="minorBidi" w:hAnsiTheme="minorBidi" w:cstheme="minorBidi"/>
          <w:highlight w:val="lightGray"/>
          <w:lang w:val="en-CA"/>
        </w:rPr>
        <w:t>, significant changes</w:t>
      </w:r>
      <w:r w:rsidR="007E4616" w:rsidRPr="006F3977">
        <w:rPr>
          <w:rFonts w:asciiTheme="minorBidi" w:hAnsiTheme="minorBidi" w:cstheme="minorBidi"/>
          <w:highlight w:val="lightGray"/>
          <w:lang w:val="en-CA"/>
        </w:rPr>
        <w:t xml:space="preserve"> or significant atypical trends will be investigated. A</w:t>
      </w:r>
      <w:r w:rsidR="007E4616">
        <w:rPr>
          <w:rFonts w:asciiTheme="minorBidi" w:hAnsiTheme="minorBidi" w:cstheme="minorBidi"/>
          <w:highlight w:val="lightGray"/>
          <w:lang w:val="en-CA"/>
        </w:rPr>
        <w:t>ny confirmed significant change or</w:t>
      </w:r>
      <w:r w:rsidR="007E4616" w:rsidRPr="006F3977">
        <w:rPr>
          <w:rFonts w:asciiTheme="minorBidi" w:hAnsiTheme="minorBidi" w:cstheme="minorBidi"/>
          <w:highlight w:val="lightGray"/>
          <w:lang w:val="en-CA"/>
        </w:rPr>
        <w:t xml:space="preserve"> out-of-specification result wil</w:t>
      </w:r>
      <w:r w:rsidR="00D34211">
        <w:rPr>
          <w:rFonts w:asciiTheme="minorBidi" w:hAnsiTheme="minorBidi" w:cstheme="minorBidi"/>
          <w:highlight w:val="lightGray"/>
          <w:lang w:val="en-CA"/>
        </w:rPr>
        <w:t>l be reported immediately to TMDA</w:t>
      </w:r>
      <w:r w:rsidR="007E4616" w:rsidRPr="006F3977">
        <w:rPr>
          <w:rFonts w:asciiTheme="minorBidi" w:hAnsiTheme="minorBidi" w:cstheme="minorBidi"/>
          <w:highlight w:val="lightGray"/>
          <w:lang w:val="en-CA"/>
        </w:rPr>
        <w:t>.</w:t>
      </w:r>
      <w:r w:rsidRPr="006F3977">
        <w:rPr>
          <w:rFonts w:asciiTheme="minorBidi" w:hAnsiTheme="minorBidi" w:cstheme="minorBidi"/>
          <w:highlight w:val="lightGray"/>
        </w:rPr>
        <w:t xml:space="preserve"> The approved stability protocol will be used for commitment batches.</w:t>
      </w:r>
    </w:p>
    <w:p w14:paraId="10F7D0E1" w14:textId="77777777" w:rsidR="00320B87" w:rsidRPr="006F3977" w:rsidRDefault="00320B87" w:rsidP="006F3977">
      <w:pPr>
        <w:tabs>
          <w:tab w:val="left" w:pos="5882"/>
        </w:tabs>
        <w:jc w:val="both"/>
        <w:rPr>
          <w:rFonts w:asciiTheme="minorBidi" w:hAnsiTheme="minorBidi" w:cstheme="minorBidi"/>
          <w:highlight w:val="lightGray"/>
        </w:rPr>
      </w:pPr>
    </w:p>
    <w:p w14:paraId="0E14F35A" w14:textId="77777777" w:rsidR="00320B87" w:rsidRPr="00037229" w:rsidRDefault="00320B87" w:rsidP="006F3977">
      <w:pPr>
        <w:jc w:val="both"/>
        <w:rPr>
          <w:rFonts w:asciiTheme="minorBidi" w:hAnsiTheme="minorBidi" w:cstheme="minorBidi"/>
          <w:b/>
          <w:highlight w:val="lightGray"/>
          <w:lang w:val="en-GB"/>
        </w:rPr>
      </w:pPr>
      <w:r w:rsidRPr="00037229">
        <w:rPr>
          <w:rFonts w:asciiTheme="minorBidi" w:hAnsiTheme="minorBidi" w:cstheme="minorBidi"/>
          <w:b/>
          <w:bCs/>
          <w:highlight w:val="lightGray"/>
        </w:rPr>
        <w:t xml:space="preserve">If applicable (when </w:t>
      </w:r>
      <w:r w:rsidRPr="00037229">
        <w:rPr>
          <w:rFonts w:asciiTheme="minorBidi" w:hAnsiTheme="minorBidi" w:cstheme="minorBidi"/>
          <w:b/>
          <w:highlight w:val="lightGray"/>
          <w:lang w:val="en-GB"/>
        </w:rPr>
        <w:t>the proposed largest commercial batch size is 200 000 units (x units) or less)</w:t>
      </w:r>
    </w:p>
    <w:p w14:paraId="27ECF78A" w14:textId="3FBAD9AA" w:rsidR="00320B87" w:rsidRDefault="00320B87" w:rsidP="006F3977">
      <w:pPr>
        <w:jc w:val="both"/>
        <w:rPr>
          <w:rFonts w:asciiTheme="minorBidi" w:hAnsiTheme="minorBidi" w:cstheme="minorBidi"/>
          <w:highlight w:val="lightGray"/>
          <w:lang w:val="en-CA"/>
        </w:rPr>
      </w:pPr>
      <w:r w:rsidRPr="006F3977">
        <w:rPr>
          <w:rFonts w:asciiTheme="minorBidi" w:hAnsiTheme="minorBidi" w:cstheme="minorBidi"/>
          <w:highlight w:val="lightGray"/>
          <w:lang w:val="en-GB"/>
        </w:rPr>
        <w:t xml:space="preserve">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lang w:val="en-GB"/>
        </w:rPr>
        <w:t xml:space="preserve">to place the first three batches of any production size larger than x units on stability.  </w:t>
      </w:r>
      <w:r w:rsidRPr="006F3977">
        <w:rPr>
          <w:rFonts w:asciiTheme="minorBidi" w:hAnsiTheme="minorBidi" w:cstheme="minorBidi"/>
          <w:highlight w:val="lightGray"/>
        </w:rPr>
        <w:t>The stability protocol will be that which was approved for primary batches</w:t>
      </w:r>
      <w:r w:rsidR="007E4616">
        <w:rPr>
          <w:rFonts w:asciiTheme="minorBidi" w:hAnsiTheme="minorBidi" w:cstheme="minorBidi"/>
          <w:highlight w:val="lightGray"/>
        </w:rPr>
        <w:t xml:space="preserve">. </w:t>
      </w:r>
      <w:r w:rsidR="007E4616" w:rsidRPr="006F3977">
        <w:rPr>
          <w:rFonts w:asciiTheme="minorBidi" w:hAnsiTheme="minorBidi" w:cstheme="minorBidi"/>
          <w:highlight w:val="lightGray"/>
          <w:lang w:val="en-CA"/>
        </w:rPr>
        <w:t>Out-of-specification results</w:t>
      </w:r>
      <w:r w:rsidR="007E4616">
        <w:rPr>
          <w:rFonts w:asciiTheme="minorBidi" w:hAnsiTheme="minorBidi" w:cstheme="minorBidi"/>
          <w:highlight w:val="lightGray"/>
          <w:lang w:val="en-CA"/>
        </w:rPr>
        <w:t>, significant changes</w:t>
      </w:r>
      <w:r w:rsidR="007E4616" w:rsidRPr="006F3977">
        <w:rPr>
          <w:rFonts w:asciiTheme="minorBidi" w:hAnsiTheme="minorBidi" w:cstheme="minorBidi"/>
          <w:highlight w:val="lightGray"/>
          <w:lang w:val="en-CA"/>
        </w:rPr>
        <w:t xml:space="preserve"> or significant atypical trends will be investigated. A</w:t>
      </w:r>
      <w:r w:rsidR="007E4616">
        <w:rPr>
          <w:rFonts w:asciiTheme="minorBidi" w:hAnsiTheme="minorBidi" w:cstheme="minorBidi"/>
          <w:highlight w:val="lightGray"/>
          <w:lang w:val="en-CA"/>
        </w:rPr>
        <w:t>ny confirmed significant change or</w:t>
      </w:r>
      <w:r w:rsidR="007E4616" w:rsidRPr="006F3977">
        <w:rPr>
          <w:rFonts w:asciiTheme="minorBidi" w:hAnsiTheme="minorBidi" w:cstheme="minorBidi"/>
          <w:highlight w:val="lightGray"/>
          <w:lang w:val="en-CA"/>
        </w:rPr>
        <w:t xml:space="preserve"> out-of-specification result wil</w:t>
      </w:r>
      <w:r w:rsidR="00D34211">
        <w:rPr>
          <w:rFonts w:asciiTheme="minorBidi" w:hAnsiTheme="minorBidi" w:cstheme="minorBidi"/>
          <w:highlight w:val="lightGray"/>
          <w:lang w:val="en-CA"/>
        </w:rPr>
        <w:t>l be reported immediately to TMDA</w:t>
      </w:r>
      <w:r w:rsidR="007E4616" w:rsidRPr="006F3977">
        <w:rPr>
          <w:rFonts w:asciiTheme="minorBidi" w:hAnsiTheme="minorBidi" w:cstheme="minorBidi"/>
          <w:highlight w:val="lightGray"/>
          <w:lang w:val="en-CA"/>
        </w:rPr>
        <w:t>.</w:t>
      </w:r>
    </w:p>
    <w:p w14:paraId="2781626E" w14:textId="77777777" w:rsidR="007E4616" w:rsidRPr="006F3977" w:rsidRDefault="007E4616" w:rsidP="006F3977">
      <w:pPr>
        <w:jc w:val="both"/>
        <w:rPr>
          <w:rFonts w:asciiTheme="minorBidi" w:hAnsiTheme="minorBidi" w:cstheme="minorBidi"/>
          <w:b/>
          <w:highlight w:val="lightGray"/>
          <w:u w:val="single"/>
        </w:rPr>
      </w:pPr>
    </w:p>
    <w:p w14:paraId="48E13662" w14:textId="77777777" w:rsidR="00320B87" w:rsidRPr="00037229" w:rsidRDefault="00320B87" w:rsidP="006F3977">
      <w:pPr>
        <w:jc w:val="both"/>
        <w:rPr>
          <w:rFonts w:asciiTheme="minorBidi" w:hAnsiTheme="minorBidi" w:cstheme="minorBidi"/>
          <w:b/>
          <w:highlight w:val="lightGray"/>
        </w:rPr>
      </w:pPr>
      <w:r w:rsidRPr="00037229">
        <w:rPr>
          <w:rFonts w:asciiTheme="minorBidi" w:hAnsiTheme="minorBidi" w:cstheme="minorBidi"/>
          <w:b/>
          <w:highlight w:val="lightGray"/>
        </w:rPr>
        <w:t>Ongoing stability study commitment</w:t>
      </w:r>
    </w:p>
    <w:p w14:paraId="02F031DC" w14:textId="7A19EE18" w:rsidR="00320B87" w:rsidRPr="006F3977" w:rsidRDefault="00320B87" w:rsidP="006F3977">
      <w:pPr>
        <w:jc w:val="both"/>
        <w:rPr>
          <w:rFonts w:asciiTheme="minorBidi" w:hAnsiTheme="minorBidi" w:cstheme="minorBidi"/>
          <w:highlight w:val="lightGray"/>
        </w:rPr>
      </w:pPr>
      <w:r w:rsidRPr="006F3977">
        <w:rPr>
          <w:rFonts w:asciiTheme="minorBidi" w:hAnsiTheme="minorBidi" w:cstheme="minorBidi"/>
          <w:highlight w:val="lightGray"/>
        </w:rPr>
        <w:t xml:space="preserve">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Fonts w:asciiTheme="minorBidi" w:hAnsiTheme="minorBidi" w:cstheme="minorBidi"/>
          <w:highlight w:val="lightGray"/>
        </w:rPr>
        <w:t xml:space="preserve"> regarding ongoing stability studies.  Unless otherwise justified, at least one batch per year of the product manufactured in every primary packaging type will be included in the stability </w:t>
      </w:r>
      <w:proofErr w:type="spellStart"/>
      <w:r w:rsidRPr="006F3977">
        <w:rPr>
          <w:rFonts w:asciiTheme="minorBidi" w:hAnsiTheme="minorBidi" w:cstheme="minorBidi"/>
          <w:highlight w:val="lightGray"/>
        </w:rPr>
        <w:t>programme</w:t>
      </w:r>
      <w:proofErr w:type="spellEnd"/>
      <w:r w:rsidRPr="006F3977">
        <w:rPr>
          <w:rFonts w:asciiTheme="minorBidi" w:hAnsiTheme="minorBidi" w:cstheme="minorBidi"/>
          <w:highlight w:val="lightGray"/>
        </w:rPr>
        <w:t xml:space="preserve"> (unless none is produced during that year).  The stability protocol will be that which was approved for primary batches. </w:t>
      </w:r>
      <w:r w:rsidRPr="006F3977">
        <w:rPr>
          <w:rFonts w:asciiTheme="minorBidi" w:hAnsiTheme="minorBidi" w:cstheme="minorBidi"/>
          <w:b/>
          <w:highlight w:val="lightGray"/>
        </w:rPr>
        <w:t xml:space="preserve"> </w:t>
      </w:r>
      <w:r w:rsidR="0041383E" w:rsidRPr="006F3977">
        <w:rPr>
          <w:rFonts w:asciiTheme="minorBidi" w:hAnsiTheme="minorBidi" w:cstheme="minorBidi"/>
          <w:highlight w:val="lightGray"/>
          <w:lang w:val="en-CA"/>
        </w:rPr>
        <w:t>Out-of-specification results</w:t>
      </w:r>
      <w:r w:rsidR="0041383E">
        <w:rPr>
          <w:rFonts w:asciiTheme="minorBidi" w:hAnsiTheme="minorBidi" w:cstheme="minorBidi"/>
          <w:highlight w:val="lightGray"/>
          <w:lang w:val="en-CA"/>
        </w:rPr>
        <w:t>, significant changes</w:t>
      </w:r>
      <w:r w:rsidR="0041383E" w:rsidRPr="006F3977">
        <w:rPr>
          <w:rFonts w:asciiTheme="minorBidi" w:hAnsiTheme="minorBidi" w:cstheme="minorBidi"/>
          <w:highlight w:val="lightGray"/>
          <w:lang w:val="en-CA"/>
        </w:rPr>
        <w:t xml:space="preserve"> or significant atypical trends will be investigated. A</w:t>
      </w:r>
      <w:r w:rsidR="0041383E">
        <w:rPr>
          <w:rFonts w:asciiTheme="minorBidi" w:hAnsiTheme="minorBidi" w:cstheme="minorBidi"/>
          <w:highlight w:val="lightGray"/>
          <w:lang w:val="en-CA"/>
        </w:rPr>
        <w:t>ny confirmed significant change or</w:t>
      </w:r>
      <w:r w:rsidR="0041383E" w:rsidRPr="006F3977">
        <w:rPr>
          <w:rFonts w:asciiTheme="minorBidi" w:hAnsiTheme="minorBidi" w:cstheme="minorBidi"/>
          <w:highlight w:val="lightGray"/>
          <w:lang w:val="en-CA"/>
        </w:rPr>
        <w:t xml:space="preserve"> out-of-specification result will be reported immediately to </w:t>
      </w:r>
      <w:r w:rsidR="00D34211">
        <w:rPr>
          <w:rFonts w:asciiTheme="minorBidi" w:hAnsiTheme="minorBidi" w:cstheme="minorBidi"/>
          <w:highlight w:val="lightGray"/>
          <w:lang w:val="en-CA"/>
        </w:rPr>
        <w:t>TMDA</w:t>
      </w:r>
      <w:r w:rsidR="0041383E" w:rsidRPr="006F3977">
        <w:rPr>
          <w:rFonts w:asciiTheme="minorBidi" w:hAnsiTheme="minorBidi" w:cstheme="minorBidi"/>
          <w:highlight w:val="lightGray"/>
          <w:lang w:val="en-CA"/>
        </w:rPr>
        <w:t>.</w:t>
      </w:r>
      <w:r w:rsidR="0041383E" w:rsidRPr="006F3977">
        <w:rPr>
          <w:rFonts w:asciiTheme="minorBidi" w:hAnsiTheme="minorBidi" w:cstheme="minorBidi"/>
          <w:highlight w:val="lightGray"/>
        </w:rPr>
        <w:t xml:space="preserve"> </w:t>
      </w:r>
      <w:r w:rsidRPr="006F3977">
        <w:rPr>
          <w:rFonts w:asciiTheme="minorBidi" w:hAnsiTheme="minorBidi" w:cstheme="minorBidi"/>
          <w:highlight w:val="lightGray"/>
          <w:lang w:val="en-CA"/>
        </w:rPr>
        <w:t xml:space="preserve"> The possible impact on batches on the market will be considered in consultation with </w:t>
      </w:r>
      <w:r w:rsidR="00D34211">
        <w:rPr>
          <w:rFonts w:asciiTheme="minorBidi" w:hAnsiTheme="minorBidi" w:cstheme="minorBidi"/>
          <w:highlight w:val="lightGray"/>
          <w:lang w:val="en-CA"/>
        </w:rPr>
        <w:t>TMDA</w:t>
      </w:r>
      <w:r w:rsidRPr="006F3977">
        <w:rPr>
          <w:rFonts w:asciiTheme="minorBidi" w:hAnsiTheme="minorBidi" w:cstheme="minorBidi"/>
          <w:highlight w:val="lightGray"/>
          <w:lang w:val="en-CA"/>
        </w:rPr>
        <w:t xml:space="preserve"> inspectors.  </w:t>
      </w:r>
    </w:p>
    <w:p w14:paraId="53B579BF" w14:textId="77777777" w:rsidR="00320B87" w:rsidRPr="00037229" w:rsidRDefault="00320B87" w:rsidP="006F3977">
      <w:pPr>
        <w:pStyle w:val="BodyText3"/>
        <w:spacing w:before="240"/>
        <w:jc w:val="both"/>
        <w:rPr>
          <w:rFonts w:asciiTheme="minorBidi" w:hAnsiTheme="minorBidi" w:cstheme="minorBidi"/>
          <w:b/>
          <w:bCs/>
          <w:sz w:val="20"/>
          <w:szCs w:val="20"/>
          <w:highlight w:val="lightGray"/>
        </w:rPr>
      </w:pPr>
      <w:r w:rsidRPr="00037229">
        <w:rPr>
          <w:rFonts w:asciiTheme="minorBidi" w:hAnsiTheme="minorBidi" w:cstheme="minorBidi"/>
          <w:b/>
          <w:bCs/>
          <w:sz w:val="20"/>
          <w:szCs w:val="20"/>
          <w:highlight w:val="lightGray"/>
        </w:rPr>
        <w:t>If applicable (validation of production batches)</w:t>
      </w:r>
    </w:p>
    <w:p w14:paraId="740C7066" w14:textId="36EF8630" w:rsidR="00320B87" w:rsidRPr="006F3977" w:rsidRDefault="00320B87" w:rsidP="006F3977">
      <w:pPr>
        <w:tabs>
          <w:tab w:val="left" w:pos="5882"/>
        </w:tabs>
        <w:spacing w:after="120"/>
        <w:jc w:val="both"/>
        <w:rPr>
          <w:rFonts w:asciiTheme="minorBidi" w:hAnsiTheme="minorBidi" w:cstheme="minorBidi"/>
        </w:rPr>
      </w:pPr>
      <w:r w:rsidRPr="006F3977">
        <w:rPr>
          <w:rFonts w:asciiTheme="minorBidi" w:hAnsiTheme="minorBidi" w:cstheme="minorBidi"/>
          <w:highlight w:val="lightGray"/>
        </w:rPr>
        <w:t xml:space="preserve">Validation data on production scale batches of not less than three consecutive batches of &lt;FPP reference number, trade name (INN of API), </w:t>
      </w:r>
      <w:r w:rsidRPr="006F3977">
        <w:rPr>
          <w:rFonts w:asciiTheme="minorBidi" w:hAnsiTheme="minorBidi" w:cstheme="minorBidi"/>
          <w:bCs/>
          <w:highlight w:val="lightGray"/>
        </w:rPr>
        <w:t>strength, pharmaceutical form, primary packing material</w:t>
      </w:r>
      <w:r w:rsidRPr="006F3977">
        <w:rPr>
          <w:rFonts w:asciiTheme="minorBidi" w:hAnsiTheme="minorBidi" w:cstheme="minorBidi"/>
          <w:highlight w:val="lightGray"/>
        </w:rPr>
        <w:t xml:space="preserve">&gt; was not provided with the application. Therefore, 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rPr>
        <w:t>that three consecutive production batches would be prospectively validated and a validation report —in accordance with the details of the validation protocol provided in the dossier— would be</w:t>
      </w:r>
      <w:r w:rsidRPr="006F3977">
        <w:rPr>
          <w:rFonts w:asciiTheme="minorBidi" w:hAnsiTheme="minorBidi" w:cstheme="minorBidi"/>
          <w:i/>
          <w:highlight w:val="lightGray"/>
        </w:rPr>
        <w:t xml:space="preserve"> </w:t>
      </w:r>
      <w:r w:rsidRPr="006F3977">
        <w:rPr>
          <w:rFonts w:asciiTheme="minorBidi" w:hAnsiTheme="minorBidi" w:cstheme="minorBidi"/>
          <w:iCs/>
          <w:highlight w:val="lightGray"/>
        </w:rPr>
        <w:t xml:space="preserve">made </w:t>
      </w:r>
      <w:r w:rsidRPr="006F3977">
        <w:rPr>
          <w:rFonts w:asciiTheme="minorBidi" w:hAnsiTheme="minorBidi" w:cstheme="minorBidi"/>
          <w:highlight w:val="lightGray"/>
        </w:rPr>
        <w:t xml:space="preserve">available as soon as possible for evaluation by assessors or for verification by the </w:t>
      </w:r>
      <w:r w:rsidR="00D34211">
        <w:rPr>
          <w:rFonts w:asciiTheme="minorBidi" w:hAnsiTheme="minorBidi" w:cstheme="minorBidi"/>
          <w:highlight w:val="lightGray"/>
        </w:rPr>
        <w:t>TMDA</w:t>
      </w:r>
      <w:r w:rsidRPr="006F3977">
        <w:rPr>
          <w:rFonts w:asciiTheme="minorBidi" w:hAnsiTheme="minorBidi" w:cstheme="minorBidi"/>
          <w:highlight w:val="lightGray"/>
        </w:rPr>
        <w:t xml:space="preserve"> inspection team.</w:t>
      </w:r>
    </w:p>
    <w:p w14:paraId="1C40EBFF" w14:textId="77777777" w:rsidR="00320B87" w:rsidRDefault="00320B87" w:rsidP="00320B87">
      <w:pPr>
        <w:tabs>
          <w:tab w:val="left" w:pos="5882"/>
        </w:tabs>
        <w:rPr>
          <w:b/>
          <w:sz w:val="22"/>
          <w:szCs w:val="22"/>
          <w:u w:val="single"/>
        </w:rPr>
      </w:pPr>
    </w:p>
    <w:p w14:paraId="5102D7CF" w14:textId="77777777" w:rsidR="00E3698B" w:rsidRPr="00E3698B" w:rsidRDefault="00E3698B" w:rsidP="00E3698B">
      <w:pPr>
        <w:pStyle w:val="Underline1"/>
      </w:pPr>
      <w:r w:rsidRPr="00E3698B">
        <w:t>Change History</w:t>
      </w:r>
    </w:p>
    <w:p w14:paraId="751DF577" w14:textId="77777777" w:rsidR="00E3698B" w:rsidRDefault="00E3698B" w:rsidP="00E3698B">
      <w:pPr>
        <w:pStyle w:val="Subheading"/>
      </w:pPr>
      <w:r w:rsidRPr="00E3698B">
        <w:t>Date of preparation of original QIS:</w:t>
      </w:r>
    </w:p>
    <w:tbl>
      <w:tblPr>
        <w:tblStyle w:val="TableProfessional"/>
        <w:tblW w:w="9072" w:type="dxa"/>
        <w:jc w:val="center"/>
        <w:tblInd w:w="0" w:type="dxa"/>
        <w:tblLayout w:type="fixed"/>
        <w:tblLook w:val="04A0" w:firstRow="1" w:lastRow="0" w:firstColumn="1" w:lastColumn="0" w:noHBand="0" w:noVBand="1"/>
      </w:tblPr>
      <w:tblGrid>
        <w:gridCol w:w="1983"/>
        <w:gridCol w:w="1417"/>
        <w:gridCol w:w="5672"/>
      </w:tblGrid>
      <w:tr w:rsidR="00E3698B" w:rsidRPr="00E3698B" w14:paraId="5D9A8F3E" w14:textId="77777777" w:rsidTr="004C362E">
        <w:trPr>
          <w:cnfStyle w:val="100000000000" w:firstRow="1" w:lastRow="0" w:firstColumn="0" w:lastColumn="0" w:oddVBand="0" w:evenVBand="0" w:oddHBand="0" w:evenHBand="0" w:firstRowFirstColumn="0" w:firstRowLastColumn="0" w:lastRowFirstColumn="0" w:lastRowLastColumn="0"/>
          <w:jc w:val="center"/>
        </w:trPr>
        <w:tc>
          <w:tcPr>
            <w:tcW w:w="1983" w:type="dxa"/>
            <w:shd w:val="clear" w:color="auto" w:fill="D9D9D9" w:themeFill="background1" w:themeFillShade="D9"/>
          </w:tcPr>
          <w:p w14:paraId="195ECB32" w14:textId="77777777" w:rsidR="00E3698B" w:rsidRPr="004C362E" w:rsidRDefault="00E3698B" w:rsidP="00E3698B">
            <w:pPr>
              <w:pStyle w:val="TableHeading"/>
              <w:rPr>
                <w:color w:val="auto"/>
              </w:rPr>
            </w:pPr>
            <w:r w:rsidRPr="004C362E">
              <w:rPr>
                <w:color w:val="auto"/>
              </w:rPr>
              <w:t>Date of revised version</w:t>
            </w:r>
          </w:p>
        </w:tc>
        <w:tc>
          <w:tcPr>
            <w:tcW w:w="1417" w:type="dxa"/>
            <w:shd w:val="clear" w:color="auto" w:fill="D9D9D9" w:themeFill="background1" w:themeFillShade="D9"/>
          </w:tcPr>
          <w:p w14:paraId="64A60578" w14:textId="77777777" w:rsidR="00E3698B" w:rsidRPr="004C362E" w:rsidRDefault="00E3698B" w:rsidP="00E3698B">
            <w:pPr>
              <w:pStyle w:val="TableHeading"/>
              <w:rPr>
                <w:color w:val="auto"/>
              </w:rPr>
            </w:pPr>
            <w:r w:rsidRPr="004C362E">
              <w:rPr>
                <w:color w:val="auto"/>
              </w:rPr>
              <w:t>Section (e.g. S.2.1)</w:t>
            </w:r>
          </w:p>
        </w:tc>
        <w:tc>
          <w:tcPr>
            <w:tcW w:w="5672" w:type="dxa"/>
            <w:shd w:val="clear" w:color="auto" w:fill="D9D9D9" w:themeFill="background1" w:themeFillShade="D9"/>
          </w:tcPr>
          <w:p w14:paraId="502CB14C" w14:textId="77777777" w:rsidR="00E3698B" w:rsidRPr="004C362E" w:rsidRDefault="00E3698B" w:rsidP="00E3698B">
            <w:pPr>
              <w:pStyle w:val="TableHeading"/>
              <w:rPr>
                <w:color w:val="auto"/>
              </w:rPr>
            </w:pPr>
            <w:r w:rsidRPr="004C362E">
              <w:rPr>
                <w:color w:val="auto"/>
              </w:rPr>
              <w:t>Revision</w:t>
            </w:r>
          </w:p>
        </w:tc>
      </w:tr>
      <w:tr w:rsidR="00E3698B" w:rsidRPr="00E3698B" w14:paraId="31497334" w14:textId="77777777" w:rsidTr="00E3698B">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0D76272D" w14:textId="77777777" w:rsidR="00E3698B" w:rsidRPr="00E3698B" w:rsidRDefault="00E3698B" w:rsidP="00E3698B">
            <w:pPr>
              <w:pStyle w:val="TableBodyLeft"/>
            </w:pPr>
          </w:p>
        </w:tc>
        <w:tc>
          <w:tcPr>
            <w:tcW w:w="1417" w:type="dxa"/>
          </w:tcPr>
          <w:p w14:paraId="08C9A12C" w14:textId="77777777" w:rsidR="00E3698B" w:rsidRPr="00E3698B" w:rsidRDefault="00E3698B" w:rsidP="00E3698B">
            <w:pPr>
              <w:pStyle w:val="TableBodyLeft"/>
            </w:pPr>
          </w:p>
        </w:tc>
        <w:tc>
          <w:tcPr>
            <w:tcW w:w="5672" w:type="dxa"/>
          </w:tcPr>
          <w:p w14:paraId="3A38D4D3" w14:textId="77777777" w:rsidR="00E3698B" w:rsidRPr="00E3698B" w:rsidRDefault="00E3698B" w:rsidP="00E3698B">
            <w:pPr>
              <w:pStyle w:val="TableBodyLeft"/>
            </w:pPr>
          </w:p>
        </w:tc>
      </w:tr>
      <w:tr w:rsidR="00E3698B" w:rsidRPr="00E3698B" w14:paraId="574151CF" w14:textId="77777777" w:rsidTr="004C362E">
        <w:trPr>
          <w:cnfStyle w:val="000000010000" w:firstRow="0" w:lastRow="0" w:firstColumn="0" w:lastColumn="0" w:oddVBand="0" w:evenVBand="0" w:oddHBand="0" w:evenHBand="1" w:firstRowFirstColumn="0" w:firstRowLastColumn="0" w:lastRowFirstColumn="0" w:lastRowLastColumn="0"/>
          <w:jc w:val="center"/>
        </w:trPr>
        <w:tc>
          <w:tcPr>
            <w:tcW w:w="1983" w:type="dxa"/>
            <w:shd w:val="clear" w:color="auto" w:fill="auto"/>
          </w:tcPr>
          <w:p w14:paraId="69D54F7B" w14:textId="77777777" w:rsidR="00E3698B" w:rsidRPr="00E3698B" w:rsidRDefault="00E3698B" w:rsidP="00E3698B">
            <w:pPr>
              <w:pStyle w:val="TableBodyLeft"/>
            </w:pPr>
          </w:p>
        </w:tc>
        <w:tc>
          <w:tcPr>
            <w:tcW w:w="1417" w:type="dxa"/>
            <w:shd w:val="clear" w:color="auto" w:fill="auto"/>
          </w:tcPr>
          <w:p w14:paraId="3757075D" w14:textId="77777777" w:rsidR="00E3698B" w:rsidRPr="00E3698B" w:rsidRDefault="00E3698B" w:rsidP="00E3698B">
            <w:pPr>
              <w:pStyle w:val="TableBodyLeft"/>
            </w:pPr>
          </w:p>
        </w:tc>
        <w:tc>
          <w:tcPr>
            <w:tcW w:w="5672" w:type="dxa"/>
            <w:shd w:val="clear" w:color="auto" w:fill="auto"/>
          </w:tcPr>
          <w:p w14:paraId="20C240EC" w14:textId="77777777" w:rsidR="00E3698B" w:rsidRPr="00E3698B" w:rsidRDefault="00E3698B" w:rsidP="00E3698B">
            <w:pPr>
              <w:pStyle w:val="TableBodyLeft"/>
            </w:pPr>
          </w:p>
        </w:tc>
      </w:tr>
      <w:tr w:rsidR="00E3698B" w:rsidRPr="00E3698B" w14:paraId="2B1DF09C" w14:textId="77777777" w:rsidTr="00E3698B">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7FEC5540" w14:textId="77777777" w:rsidR="00E3698B" w:rsidRPr="00E3698B" w:rsidRDefault="00E3698B" w:rsidP="00E3698B">
            <w:pPr>
              <w:pStyle w:val="TableBodyLeft"/>
            </w:pPr>
          </w:p>
        </w:tc>
        <w:tc>
          <w:tcPr>
            <w:tcW w:w="1417" w:type="dxa"/>
          </w:tcPr>
          <w:p w14:paraId="288F7D66" w14:textId="77777777" w:rsidR="00E3698B" w:rsidRPr="00E3698B" w:rsidRDefault="00E3698B" w:rsidP="00E3698B">
            <w:pPr>
              <w:pStyle w:val="TableBodyLeft"/>
            </w:pPr>
          </w:p>
        </w:tc>
        <w:tc>
          <w:tcPr>
            <w:tcW w:w="5672" w:type="dxa"/>
          </w:tcPr>
          <w:p w14:paraId="23CA835B" w14:textId="77777777" w:rsidR="00E3698B" w:rsidRPr="00E3698B" w:rsidRDefault="00E3698B" w:rsidP="00E3698B">
            <w:pPr>
              <w:pStyle w:val="TableBodyLeft"/>
            </w:pPr>
          </w:p>
        </w:tc>
      </w:tr>
    </w:tbl>
    <w:p w14:paraId="36A44D24" w14:textId="04150C61" w:rsidR="00EB7522" w:rsidRDefault="00EB7522" w:rsidP="00253FF8">
      <w:pPr>
        <w:pStyle w:val="Paragraph"/>
      </w:pPr>
    </w:p>
    <w:p w14:paraId="28D5BCF3" w14:textId="77777777" w:rsidR="00EB7522" w:rsidRPr="00EB7522" w:rsidRDefault="00EB7522" w:rsidP="00EB7522">
      <w:pPr>
        <w:rPr>
          <w:lang w:eastAsia="en-US"/>
        </w:rPr>
      </w:pPr>
    </w:p>
    <w:p w14:paraId="2DA8B4E0" w14:textId="77777777" w:rsidR="00EB7522" w:rsidRPr="00EB7522" w:rsidRDefault="00EB7522" w:rsidP="00EB7522">
      <w:pPr>
        <w:rPr>
          <w:lang w:eastAsia="en-US"/>
        </w:rPr>
      </w:pPr>
    </w:p>
    <w:p w14:paraId="0FFC905D" w14:textId="77777777" w:rsidR="00EB7522" w:rsidRPr="00EB7522" w:rsidRDefault="00EB7522" w:rsidP="00EB7522">
      <w:pPr>
        <w:rPr>
          <w:lang w:eastAsia="en-US"/>
        </w:rPr>
      </w:pPr>
    </w:p>
    <w:p w14:paraId="36889664" w14:textId="6B79C047" w:rsidR="00EB7522" w:rsidRDefault="00EB7522" w:rsidP="00EB7522">
      <w:pPr>
        <w:rPr>
          <w:lang w:eastAsia="en-US"/>
        </w:rPr>
      </w:pPr>
    </w:p>
    <w:p w14:paraId="5B8FC658" w14:textId="77777777" w:rsidR="00EB7522" w:rsidRPr="00EB7522" w:rsidRDefault="00EB7522" w:rsidP="00EB7522">
      <w:pPr>
        <w:rPr>
          <w:lang w:eastAsia="en-US"/>
        </w:rPr>
      </w:pPr>
    </w:p>
    <w:p w14:paraId="38D252B0" w14:textId="35B908E4" w:rsidR="00356126" w:rsidRPr="00EB7522" w:rsidRDefault="00EB7522" w:rsidP="00EB7522">
      <w:pPr>
        <w:tabs>
          <w:tab w:val="left" w:pos="1227"/>
        </w:tabs>
        <w:rPr>
          <w:lang w:eastAsia="en-US"/>
        </w:rPr>
      </w:pPr>
      <w:r>
        <w:rPr>
          <w:lang w:eastAsia="en-US"/>
        </w:rPr>
        <w:tab/>
      </w:r>
    </w:p>
    <w:sectPr w:rsidR="00356126" w:rsidRPr="00EB7522" w:rsidSect="005625B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B6EB" w14:textId="77777777" w:rsidR="00590514" w:rsidRDefault="00590514" w:rsidP="00160872">
      <w:r>
        <w:separator/>
      </w:r>
    </w:p>
  </w:endnote>
  <w:endnote w:type="continuationSeparator" w:id="0">
    <w:p w14:paraId="2818C45E" w14:textId="77777777" w:rsidR="00590514" w:rsidRDefault="00590514"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ABE9" w14:textId="77777777" w:rsidR="00492984" w:rsidRDefault="004929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6"/>
      <w:gridCol w:w="538"/>
      <w:gridCol w:w="4772"/>
    </w:tblGrid>
    <w:tr w:rsidR="00454851" w14:paraId="665CDCC8"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17135A35" w14:textId="2104ABEE" w:rsidR="00454851" w:rsidRPr="00454851" w:rsidRDefault="009026F6" w:rsidP="00454851">
          <w:pPr>
            <w:pStyle w:val="Footer"/>
            <w:ind w:left="0"/>
            <w:rPr>
              <w:b w:val="0"/>
            </w:rPr>
          </w:pPr>
          <w:r>
            <w:rPr>
              <w:b w:val="0"/>
            </w:rPr>
            <w:t xml:space="preserve">QIS                                                                                                           </w:t>
          </w:r>
        </w:p>
        <w:p w14:paraId="222B7B7A" w14:textId="44B91D59" w:rsidR="00454851" w:rsidRDefault="00454851" w:rsidP="00EF378B">
          <w:pPr>
            <w:pStyle w:val="Footer"/>
          </w:pPr>
        </w:p>
        <w:p w14:paraId="6608FEE5" w14:textId="77777777" w:rsidR="00454851" w:rsidRPr="00082480" w:rsidRDefault="00454851" w:rsidP="00AB5055">
          <w:pPr>
            <w:pStyle w:val="Footer"/>
            <w:rPr>
              <w:b w:val="0"/>
            </w:rPr>
          </w:pPr>
        </w:p>
      </w:tc>
      <w:tc>
        <w:tcPr>
          <w:tcW w:w="540" w:type="dxa"/>
          <w:tcBorders>
            <w:bottom w:val="none" w:sz="0" w:space="0" w:color="auto"/>
          </w:tcBorders>
        </w:tcPr>
        <w:p w14:paraId="02279021" w14:textId="489800EA" w:rsidR="00454851" w:rsidRDefault="00454851"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sidR="007954CF">
            <w:rPr>
              <w:noProof/>
            </w:rPr>
            <w:t>5</w:t>
          </w:r>
          <w:r w:rsidRPr="005625B0">
            <w:rPr>
              <w:noProof/>
            </w:rPr>
            <w:fldChar w:fldCharType="end"/>
          </w:r>
        </w:p>
      </w:tc>
      <w:tc>
        <w:tcPr>
          <w:tcW w:w="4799" w:type="dxa"/>
          <w:tcBorders>
            <w:bottom w:val="none" w:sz="0" w:space="0" w:color="auto"/>
          </w:tcBorders>
          <w:vAlign w:val="top"/>
        </w:tcPr>
        <w:p w14:paraId="42D0FBE8" w14:textId="0699FEFD" w:rsidR="00454851" w:rsidRDefault="009026F6" w:rsidP="009026F6">
          <w:pPr>
            <w:pStyle w:val="Footer-right"/>
            <w:tabs>
              <w:tab w:val="left" w:pos="648"/>
            </w:tabs>
            <w:jc w:val="left"/>
            <w:cnfStyle w:val="100000000000" w:firstRow="1" w:lastRow="0" w:firstColumn="0" w:lastColumn="0" w:oddVBand="0" w:evenVBand="0" w:oddHBand="0" w:evenHBand="0" w:firstRowFirstColumn="0" w:firstRowLastColumn="0" w:lastRowFirstColumn="0" w:lastRowLastColumn="0"/>
          </w:pPr>
          <w:r>
            <w:tab/>
            <w:t xml:space="preserve">                                                              </w:t>
          </w:r>
          <w:r w:rsidRPr="00471609">
            <w:rPr>
              <w:rFonts w:cs="Arial"/>
              <w:szCs w:val="14"/>
            </w:rPr>
            <w:t>Effective Date: 01/03/2024</w:t>
          </w:r>
          <w:r>
            <w:rPr>
              <w:b/>
            </w:rPr>
            <w:t xml:space="preserve">                                                                                                                        </w:t>
          </w:r>
        </w:p>
      </w:tc>
    </w:tr>
  </w:tbl>
  <w:p w14:paraId="138ECBE9" w14:textId="77777777" w:rsidR="00454851" w:rsidRDefault="00454851" w:rsidP="00AB50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0AA6" w14:textId="77777777" w:rsidR="00492984" w:rsidRDefault="004929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2E85" w14:textId="77777777" w:rsidR="00590514" w:rsidRDefault="00590514" w:rsidP="00160872">
      <w:r>
        <w:separator/>
      </w:r>
    </w:p>
  </w:footnote>
  <w:footnote w:type="continuationSeparator" w:id="0">
    <w:p w14:paraId="1B4EE43C" w14:textId="77777777" w:rsidR="00590514" w:rsidRDefault="00590514" w:rsidP="00160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F2C3" w14:textId="77777777" w:rsidR="00492984" w:rsidRDefault="004929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7" w:type="dxa"/>
      <w:tblLayout w:type="fixed"/>
      <w:tblLook w:val="04A0" w:firstRow="1" w:lastRow="0" w:firstColumn="1" w:lastColumn="0" w:noHBand="0" w:noVBand="1"/>
    </w:tblPr>
    <w:tblGrid>
      <w:gridCol w:w="2088"/>
      <w:gridCol w:w="5709"/>
      <w:gridCol w:w="2790"/>
    </w:tblGrid>
    <w:tr w:rsidR="00492984" w:rsidRPr="0006214C" w14:paraId="2E5CF2FA" w14:textId="77777777" w:rsidTr="00377242">
      <w:trPr>
        <w:trHeight w:val="890"/>
      </w:trPr>
      <w:tc>
        <w:tcPr>
          <w:tcW w:w="2088" w:type="dxa"/>
        </w:tcPr>
        <w:p w14:paraId="6C07213F" w14:textId="77777777" w:rsidR="00492984" w:rsidRPr="0006214C" w:rsidRDefault="00492984" w:rsidP="00492984">
          <w:pPr>
            <w:tabs>
              <w:tab w:val="center" w:pos="4680"/>
              <w:tab w:val="right" w:pos="9360"/>
            </w:tabs>
            <w:rPr>
              <w:rFonts w:ascii="Calibri" w:eastAsia="Calibri" w:hAnsi="Calibri"/>
              <w:sz w:val="22"/>
              <w:szCs w:val="22"/>
            </w:rPr>
          </w:pPr>
          <w:r w:rsidRPr="0006214C">
            <w:rPr>
              <w:rFonts w:eastAsia="Calibri" w:cs="Arial"/>
              <w:noProof/>
              <w:sz w:val="22"/>
              <w:szCs w:val="22"/>
              <w:lang w:val="en-GB" w:eastAsia="en-GB"/>
            </w:rPr>
            <w:drawing>
              <wp:inline distT="0" distB="0" distL="0" distR="0" wp14:anchorId="3EE23950" wp14:editId="07BD7966">
                <wp:extent cx="949960" cy="843280"/>
                <wp:effectExtent l="0" t="0" r="2540" b="0"/>
                <wp:docPr id="552282836" name="Picture 552282836" descr="Sponsors – AOD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s – AODC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5709" w:type="dxa"/>
        </w:tcPr>
        <w:p w14:paraId="7D223F88" w14:textId="77777777" w:rsidR="00492984" w:rsidRPr="00492984" w:rsidRDefault="00492984" w:rsidP="00492984">
          <w:pPr>
            <w:pStyle w:val="TableTitle"/>
            <w:rPr>
              <w:sz w:val="24"/>
              <w:szCs w:val="24"/>
            </w:rPr>
          </w:pPr>
          <w:r w:rsidRPr="00492984">
            <w:rPr>
              <w:sz w:val="24"/>
              <w:szCs w:val="24"/>
            </w:rPr>
            <w:t>QUALITY INFORMATION SUMMARY (QIS)</w:t>
          </w:r>
        </w:p>
        <w:p w14:paraId="68936D0A" w14:textId="1FB4FB87" w:rsidR="00492984" w:rsidRPr="0006214C" w:rsidRDefault="00492984" w:rsidP="00492984">
          <w:pPr>
            <w:spacing w:after="200" w:line="276" w:lineRule="auto"/>
            <w:jc w:val="center"/>
            <w:rPr>
              <w:rFonts w:eastAsia="Calibri" w:cs="Arial"/>
              <w:b/>
              <w:bCs/>
              <w:sz w:val="24"/>
              <w:szCs w:val="24"/>
            </w:rPr>
          </w:pPr>
        </w:p>
      </w:tc>
      <w:tc>
        <w:tcPr>
          <w:tcW w:w="2790" w:type="dxa"/>
        </w:tcPr>
        <w:p w14:paraId="7ACAFBE9" w14:textId="77777777" w:rsidR="00492984" w:rsidRPr="0006214C" w:rsidRDefault="00492984" w:rsidP="00492984">
          <w:pPr>
            <w:tabs>
              <w:tab w:val="center" w:pos="4680"/>
              <w:tab w:val="right" w:pos="9360"/>
            </w:tabs>
            <w:ind w:left="-182"/>
            <w:jc w:val="right"/>
            <w:rPr>
              <w:rFonts w:ascii="Bookman Old Style" w:eastAsia="Calibri" w:hAnsi="Bookman Old Style"/>
              <w:b/>
              <w:noProof/>
              <w:sz w:val="22"/>
              <w:szCs w:val="22"/>
              <w:lang w:val="en-IN" w:eastAsia="en-IN"/>
            </w:rPr>
          </w:pPr>
          <w:r w:rsidRPr="0006214C">
            <w:rPr>
              <w:rFonts w:ascii="Bookman Old Style" w:eastAsia="Calibri" w:hAnsi="Bookman Old Style"/>
              <w:b/>
              <w:noProof/>
              <w:sz w:val="22"/>
              <w:szCs w:val="22"/>
              <w:lang w:val="en-GB" w:eastAsia="en-GB"/>
            </w:rPr>
            <w:drawing>
              <wp:inline distT="0" distB="0" distL="0" distR="0" wp14:anchorId="0AE6EE89" wp14:editId="5859C540">
                <wp:extent cx="1188720" cy="646430"/>
                <wp:effectExtent l="0" t="0" r="0" b="1270"/>
                <wp:docPr id="1699348460" name="Picture 1699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646430"/>
                        </a:xfrm>
                        <a:prstGeom prst="rect">
                          <a:avLst/>
                        </a:prstGeom>
                        <a:noFill/>
                        <a:ln>
                          <a:noFill/>
                        </a:ln>
                      </pic:spPr>
                    </pic:pic>
                  </a:graphicData>
                </a:graphic>
              </wp:inline>
            </w:drawing>
          </w:r>
        </w:p>
        <w:p w14:paraId="582F0D55" w14:textId="3AEE38E9" w:rsidR="00492984" w:rsidRPr="00492984" w:rsidRDefault="00492984" w:rsidP="00492984">
          <w:pPr>
            <w:tabs>
              <w:tab w:val="center" w:pos="4680"/>
              <w:tab w:val="right" w:pos="9360"/>
            </w:tabs>
            <w:ind w:left="-182"/>
            <w:jc w:val="right"/>
            <w:rPr>
              <w:rFonts w:ascii="Arial" w:eastAsia="Calibri" w:hAnsi="Arial" w:cs="Arial"/>
              <w:b/>
              <w:i/>
              <w:sz w:val="16"/>
              <w:szCs w:val="16"/>
            </w:rPr>
          </w:pPr>
          <w:r w:rsidRPr="00492984">
            <w:rPr>
              <w:rFonts w:ascii="Arial" w:eastAsia="Calibri" w:hAnsi="Arial" w:cs="Arial"/>
              <w:b/>
              <w:i/>
              <w:sz w:val="16"/>
              <w:szCs w:val="16"/>
            </w:rPr>
            <w:t>TMDA/DMC/MRE/F/04</w:t>
          </w:r>
          <w:r>
            <w:rPr>
              <w:rFonts w:ascii="Arial" w:eastAsia="Calibri" w:hAnsi="Arial" w:cs="Arial"/>
              <w:b/>
              <w:i/>
              <w:sz w:val="16"/>
              <w:szCs w:val="16"/>
            </w:rPr>
            <w:t>2</w:t>
          </w:r>
        </w:p>
        <w:p w14:paraId="201F611B" w14:textId="1827A38F" w:rsidR="00492984" w:rsidRPr="00492984" w:rsidRDefault="00492984" w:rsidP="00492984">
          <w:pPr>
            <w:tabs>
              <w:tab w:val="center" w:pos="4680"/>
              <w:tab w:val="right" w:pos="9360"/>
            </w:tabs>
            <w:rPr>
              <w:rFonts w:ascii="Arial" w:eastAsia="Calibri" w:hAnsi="Arial" w:cs="Arial"/>
              <w:b/>
              <w:i/>
              <w:sz w:val="16"/>
              <w:szCs w:val="16"/>
            </w:rPr>
          </w:pPr>
          <w:r w:rsidRPr="00492984">
            <w:rPr>
              <w:rFonts w:ascii="Arial" w:eastAsia="Calibri" w:hAnsi="Arial" w:cs="Arial"/>
              <w:b/>
              <w:i/>
              <w:sz w:val="16"/>
              <w:szCs w:val="16"/>
            </w:rPr>
            <w:t xml:space="preserve">              </w:t>
          </w:r>
          <w:r>
            <w:rPr>
              <w:rFonts w:ascii="Arial" w:eastAsia="Calibri" w:hAnsi="Arial" w:cs="Arial"/>
              <w:b/>
              <w:i/>
              <w:sz w:val="16"/>
              <w:szCs w:val="16"/>
            </w:rPr>
            <w:t xml:space="preserve">     </w:t>
          </w:r>
          <w:r w:rsidRPr="00492984">
            <w:rPr>
              <w:rFonts w:ascii="Arial" w:eastAsia="Calibri" w:hAnsi="Arial" w:cs="Arial"/>
              <w:b/>
              <w:i/>
              <w:sz w:val="16"/>
              <w:szCs w:val="16"/>
            </w:rPr>
            <w:t>Rev #:00</w:t>
          </w:r>
        </w:p>
        <w:p w14:paraId="6EDCF982" w14:textId="4BC29080" w:rsidR="00492984" w:rsidRPr="0006214C" w:rsidRDefault="00492984" w:rsidP="00492984">
          <w:pPr>
            <w:tabs>
              <w:tab w:val="center" w:pos="4680"/>
              <w:tab w:val="right" w:pos="9360"/>
            </w:tabs>
            <w:rPr>
              <w:rFonts w:ascii="Book Antiqua" w:eastAsia="Calibri" w:hAnsi="Book Antiqua"/>
              <w:b/>
              <w:i/>
              <w:sz w:val="22"/>
              <w:szCs w:val="22"/>
            </w:rPr>
          </w:pPr>
          <w:r w:rsidRPr="00492984">
            <w:rPr>
              <w:rFonts w:ascii="Arial" w:eastAsia="Calibri" w:hAnsi="Arial" w:cs="Arial"/>
              <w:b/>
              <w:i/>
              <w:sz w:val="16"/>
              <w:szCs w:val="16"/>
            </w:rPr>
            <w:t xml:space="preserve">            </w:t>
          </w:r>
          <w:r>
            <w:rPr>
              <w:rFonts w:ascii="Arial" w:eastAsia="Calibri" w:hAnsi="Arial" w:cs="Arial"/>
              <w:b/>
              <w:i/>
              <w:sz w:val="16"/>
              <w:szCs w:val="16"/>
            </w:rPr>
            <w:t xml:space="preserve">       </w:t>
          </w:r>
          <w:r w:rsidRPr="00492984">
            <w:rPr>
              <w:rFonts w:ascii="Arial" w:eastAsia="Calibri" w:hAnsi="Arial" w:cs="Arial"/>
              <w:b/>
              <w:i/>
              <w:sz w:val="16"/>
              <w:szCs w:val="16"/>
            </w:rPr>
            <w:t xml:space="preserve">Page </w:t>
          </w:r>
          <w:r w:rsidRPr="00492984">
            <w:rPr>
              <w:rFonts w:ascii="Arial" w:eastAsia="Calibri" w:hAnsi="Arial" w:cs="Arial"/>
              <w:b/>
              <w:bCs/>
              <w:i/>
              <w:sz w:val="16"/>
              <w:szCs w:val="16"/>
            </w:rPr>
            <w:fldChar w:fldCharType="begin"/>
          </w:r>
          <w:r w:rsidRPr="00492984">
            <w:rPr>
              <w:rFonts w:ascii="Arial" w:eastAsia="Calibri" w:hAnsi="Arial" w:cs="Arial"/>
              <w:b/>
              <w:bCs/>
              <w:i/>
              <w:sz w:val="16"/>
              <w:szCs w:val="16"/>
            </w:rPr>
            <w:instrText xml:space="preserve"> PAGE  \* Arabic  \* MERGEFORMAT </w:instrText>
          </w:r>
          <w:r w:rsidRPr="00492984">
            <w:rPr>
              <w:rFonts w:ascii="Arial" w:eastAsia="Calibri" w:hAnsi="Arial" w:cs="Arial"/>
              <w:b/>
              <w:bCs/>
              <w:i/>
              <w:sz w:val="16"/>
              <w:szCs w:val="16"/>
            </w:rPr>
            <w:fldChar w:fldCharType="separate"/>
          </w:r>
          <w:r w:rsidR="007954CF" w:rsidRPr="007954CF">
            <w:rPr>
              <w:rFonts w:ascii="Arial" w:eastAsia="Calibri" w:hAnsi="Arial" w:cs="Arial"/>
              <w:b/>
              <w:bCs/>
              <w:i/>
              <w:noProof/>
              <w:kern w:val="2"/>
              <w:sz w:val="16"/>
              <w:szCs w:val="16"/>
              <w14:ligatures w14:val="standardContextual"/>
            </w:rPr>
            <w:t>5</w:t>
          </w:r>
          <w:r w:rsidRPr="00492984">
            <w:rPr>
              <w:rFonts w:ascii="Arial" w:eastAsia="Calibri" w:hAnsi="Arial" w:cs="Arial"/>
              <w:b/>
              <w:bCs/>
              <w:i/>
              <w:sz w:val="16"/>
              <w:szCs w:val="16"/>
            </w:rPr>
            <w:fldChar w:fldCharType="end"/>
          </w:r>
          <w:r w:rsidRPr="00492984">
            <w:rPr>
              <w:rFonts w:ascii="Arial" w:eastAsia="Calibri" w:hAnsi="Arial" w:cs="Arial"/>
              <w:b/>
              <w:i/>
              <w:sz w:val="16"/>
              <w:szCs w:val="16"/>
            </w:rPr>
            <w:t xml:space="preserve"> of </w:t>
          </w:r>
          <w:r w:rsidRPr="00492984">
            <w:rPr>
              <w:rFonts w:ascii="Arial" w:eastAsia="Calibri" w:hAnsi="Arial" w:cs="Arial"/>
              <w:b/>
              <w:bCs/>
              <w:i/>
              <w:sz w:val="16"/>
              <w:szCs w:val="16"/>
            </w:rPr>
            <w:fldChar w:fldCharType="begin"/>
          </w:r>
          <w:r w:rsidRPr="00492984">
            <w:rPr>
              <w:rFonts w:ascii="Arial" w:eastAsia="Calibri" w:hAnsi="Arial" w:cs="Arial"/>
              <w:b/>
              <w:bCs/>
              <w:i/>
              <w:sz w:val="16"/>
              <w:szCs w:val="16"/>
            </w:rPr>
            <w:instrText xml:space="preserve"> NUMPAGES  \* Arabic  \* MERGEFORMAT </w:instrText>
          </w:r>
          <w:r w:rsidRPr="00492984">
            <w:rPr>
              <w:rFonts w:ascii="Arial" w:eastAsia="Calibri" w:hAnsi="Arial" w:cs="Arial"/>
              <w:b/>
              <w:bCs/>
              <w:i/>
              <w:sz w:val="16"/>
              <w:szCs w:val="16"/>
            </w:rPr>
            <w:fldChar w:fldCharType="separate"/>
          </w:r>
          <w:r w:rsidR="007954CF" w:rsidRPr="007954CF">
            <w:rPr>
              <w:rFonts w:ascii="Arial" w:eastAsia="Calibri" w:hAnsi="Arial" w:cs="Arial"/>
              <w:b/>
              <w:bCs/>
              <w:i/>
              <w:noProof/>
              <w:kern w:val="2"/>
              <w:sz w:val="16"/>
              <w:szCs w:val="16"/>
              <w14:ligatures w14:val="standardContextual"/>
            </w:rPr>
            <w:t>12</w:t>
          </w:r>
          <w:r w:rsidRPr="00492984">
            <w:rPr>
              <w:rFonts w:ascii="Arial" w:eastAsia="Calibri" w:hAnsi="Arial" w:cs="Arial"/>
              <w:b/>
              <w:bCs/>
              <w:i/>
              <w:sz w:val="16"/>
              <w:szCs w:val="16"/>
            </w:rPr>
            <w:fldChar w:fldCharType="end"/>
          </w:r>
        </w:p>
      </w:tc>
    </w:tr>
  </w:tbl>
  <w:p w14:paraId="6FF17DC8" w14:textId="77777777" w:rsidR="00454851" w:rsidRPr="00A86F08" w:rsidRDefault="00454851" w:rsidP="00A86F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A0A0" w14:textId="77777777" w:rsidR="00492984" w:rsidRDefault="004929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9671F"/>
    <w:multiLevelType w:val="hybridMultilevel"/>
    <w:tmpl w:val="ADF04B18"/>
    <w:lvl w:ilvl="0" w:tplc="2850E110">
      <w:start w:val="9"/>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E626C76"/>
    <w:multiLevelType w:val="hybridMultilevel"/>
    <w:tmpl w:val="78501CA2"/>
    <w:lvl w:ilvl="0" w:tplc="72000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544938"/>
    <w:multiLevelType w:val="multilevel"/>
    <w:tmpl w:val="B1CC5C5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4E7D545B"/>
    <w:multiLevelType w:val="multilevel"/>
    <w:tmpl w:val="4A22614A"/>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4" w:hanging="288"/>
      </w:pPr>
      <w:rPr>
        <w:rFonts w:hint="default"/>
      </w:rPr>
    </w:lvl>
    <w:lvl w:ilvl="2">
      <w:start w:val="1"/>
      <w:numFmt w:val="lowerRoman"/>
      <w:lvlText w:val="%3."/>
      <w:lvlJc w:val="right"/>
      <w:pPr>
        <w:ind w:left="1692" w:hanging="216"/>
      </w:pPr>
      <w:rPr>
        <w:rFonts w:hint="default"/>
      </w:rPr>
    </w:lvl>
    <w:lvl w:ilvl="3">
      <w:start w:val="1"/>
      <w:numFmt w:val="decimal"/>
      <w:lvlText w:val="%4."/>
      <w:lvlJc w:val="left"/>
      <w:pPr>
        <w:ind w:left="5796" w:hanging="360"/>
      </w:pPr>
      <w:rPr>
        <w:rFonts w:hint="default"/>
      </w:rPr>
    </w:lvl>
    <w:lvl w:ilvl="4">
      <w:start w:val="1"/>
      <w:numFmt w:val="lowerLetter"/>
      <w:lvlText w:val="%5."/>
      <w:lvlJc w:val="left"/>
      <w:pPr>
        <w:ind w:left="6516" w:hanging="360"/>
      </w:pPr>
      <w:rPr>
        <w:rFonts w:hint="default"/>
      </w:rPr>
    </w:lvl>
    <w:lvl w:ilvl="5">
      <w:start w:val="1"/>
      <w:numFmt w:val="lowerRoman"/>
      <w:lvlText w:val="%6."/>
      <w:lvlJc w:val="right"/>
      <w:pPr>
        <w:ind w:left="7236" w:hanging="180"/>
      </w:pPr>
      <w:rPr>
        <w:rFonts w:hint="default"/>
      </w:rPr>
    </w:lvl>
    <w:lvl w:ilvl="6">
      <w:start w:val="1"/>
      <w:numFmt w:val="decimal"/>
      <w:lvlText w:val="%7."/>
      <w:lvlJc w:val="left"/>
      <w:pPr>
        <w:ind w:left="7956" w:hanging="360"/>
      </w:pPr>
      <w:rPr>
        <w:rFonts w:hint="default"/>
      </w:rPr>
    </w:lvl>
    <w:lvl w:ilvl="7">
      <w:start w:val="1"/>
      <w:numFmt w:val="lowerLetter"/>
      <w:lvlText w:val="%8."/>
      <w:lvlJc w:val="left"/>
      <w:pPr>
        <w:ind w:left="8676" w:hanging="360"/>
      </w:pPr>
      <w:rPr>
        <w:rFonts w:hint="default"/>
      </w:rPr>
    </w:lvl>
    <w:lvl w:ilvl="8">
      <w:start w:val="1"/>
      <w:numFmt w:val="lowerRoman"/>
      <w:lvlText w:val="%9."/>
      <w:lvlJc w:val="right"/>
      <w:pPr>
        <w:ind w:left="9396" w:hanging="180"/>
      </w:pPr>
      <w:rPr>
        <w:rFonts w:hint="default"/>
      </w:rPr>
    </w:lvl>
  </w:abstractNum>
  <w:abstractNum w:abstractNumId="9" w15:restartNumberingAfterBreak="0">
    <w:nsid w:val="555A1776"/>
    <w:multiLevelType w:val="hybridMultilevel"/>
    <w:tmpl w:val="0F72CDC6"/>
    <w:lvl w:ilvl="0" w:tplc="720001D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557C41FB"/>
    <w:multiLevelType w:val="multilevel"/>
    <w:tmpl w:val="3730AC66"/>
    <w:lvl w:ilvl="0">
      <w:start w:val="2"/>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7B2873AA"/>
    <w:multiLevelType w:val="multilevel"/>
    <w:tmpl w:val="4F8C3400"/>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3" w15:restartNumberingAfterBreak="0">
    <w:nsid w:val="7C727FF7"/>
    <w:multiLevelType w:val="multilevel"/>
    <w:tmpl w:val="A65EDC4C"/>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abstractNumId w:val="0"/>
  </w:num>
  <w:num w:numId="2">
    <w:abstractNumId w:val="6"/>
  </w:num>
  <w:num w:numId="3">
    <w:abstractNumId w:val="11"/>
  </w:num>
  <w:num w:numId="4">
    <w:abstractNumId w:val="2"/>
  </w:num>
  <w:num w:numId="5">
    <w:abstractNumId w:val="5"/>
  </w:num>
  <w:num w:numId="6">
    <w:abstractNumId w:val="3"/>
  </w:num>
  <w:num w:numId="7">
    <w:abstractNumId w:val="10"/>
  </w:num>
  <w:num w:numId="8">
    <w:abstractNumId w:val="9"/>
  </w:num>
  <w:num w:numId="9">
    <w:abstractNumId w:val="8"/>
  </w:num>
  <w:num w:numId="10">
    <w:abstractNumId w:val="12"/>
  </w:num>
  <w:num w:numId="11">
    <w:abstractNumId w:val="1"/>
  </w:num>
  <w:num w:numId="12">
    <w:abstractNumId w:val="4"/>
  </w:num>
  <w:num w:numId="13">
    <w:abstractNumId w:val="13"/>
  </w:num>
  <w:num w:numId="14">
    <w:abstractNumId w:val="7"/>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08"/>
    <w:rsid w:val="000073E3"/>
    <w:rsid w:val="0001158D"/>
    <w:rsid w:val="000258B1"/>
    <w:rsid w:val="00031114"/>
    <w:rsid w:val="00037229"/>
    <w:rsid w:val="000562CC"/>
    <w:rsid w:val="00056EF5"/>
    <w:rsid w:val="000701D4"/>
    <w:rsid w:val="0007420A"/>
    <w:rsid w:val="00074E18"/>
    <w:rsid w:val="00076500"/>
    <w:rsid w:val="000772B2"/>
    <w:rsid w:val="00081C9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804E2"/>
    <w:rsid w:val="00184777"/>
    <w:rsid w:val="00196472"/>
    <w:rsid w:val="001A1723"/>
    <w:rsid w:val="001B08A8"/>
    <w:rsid w:val="001B249B"/>
    <w:rsid w:val="001D09F8"/>
    <w:rsid w:val="001E1EE0"/>
    <w:rsid w:val="001E6377"/>
    <w:rsid w:val="001F3CD7"/>
    <w:rsid w:val="00211920"/>
    <w:rsid w:val="00217070"/>
    <w:rsid w:val="00220826"/>
    <w:rsid w:val="002225B1"/>
    <w:rsid w:val="002248D2"/>
    <w:rsid w:val="002351BB"/>
    <w:rsid w:val="0023550A"/>
    <w:rsid w:val="00247712"/>
    <w:rsid w:val="00253FF8"/>
    <w:rsid w:val="002541CA"/>
    <w:rsid w:val="00256E30"/>
    <w:rsid w:val="002653DF"/>
    <w:rsid w:val="00287DFA"/>
    <w:rsid w:val="0029705B"/>
    <w:rsid w:val="002B080E"/>
    <w:rsid w:val="002B4B0F"/>
    <w:rsid w:val="002C2FC8"/>
    <w:rsid w:val="002D18E7"/>
    <w:rsid w:val="002E04FA"/>
    <w:rsid w:val="002F018D"/>
    <w:rsid w:val="002F0585"/>
    <w:rsid w:val="002F0F10"/>
    <w:rsid w:val="002F38A2"/>
    <w:rsid w:val="00314295"/>
    <w:rsid w:val="00320B87"/>
    <w:rsid w:val="00356126"/>
    <w:rsid w:val="0036051C"/>
    <w:rsid w:val="003611B6"/>
    <w:rsid w:val="003624EC"/>
    <w:rsid w:val="003823BD"/>
    <w:rsid w:val="00382B15"/>
    <w:rsid w:val="0038699D"/>
    <w:rsid w:val="00390216"/>
    <w:rsid w:val="00391908"/>
    <w:rsid w:val="003A76EF"/>
    <w:rsid w:val="003B65FD"/>
    <w:rsid w:val="003C1FDA"/>
    <w:rsid w:val="003C5BED"/>
    <w:rsid w:val="003C6FE3"/>
    <w:rsid w:val="003E130F"/>
    <w:rsid w:val="003F0B13"/>
    <w:rsid w:val="003F22BE"/>
    <w:rsid w:val="003F3DB0"/>
    <w:rsid w:val="003F7B6A"/>
    <w:rsid w:val="0041101B"/>
    <w:rsid w:val="00411497"/>
    <w:rsid w:val="0041383E"/>
    <w:rsid w:val="0042146A"/>
    <w:rsid w:val="00424954"/>
    <w:rsid w:val="0045096D"/>
    <w:rsid w:val="00454851"/>
    <w:rsid w:val="0046228D"/>
    <w:rsid w:val="004700AB"/>
    <w:rsid w:val="004825AC"/>
    <w:rsid w:val="004849D4"/>
    <w:rsid w:val="00485DD6"/>
    <w:rsid w:val="00492984"/>
    <w:rsid w:val="004A23B6"/>
    <w:rsid w:val="004A6E8F"/>
    <w:rsid w:val="004C0C5E"/>
    <w:rsid w:val="004C13D0"/>
    <w:rsid w:val="004C362E"/>
    <w:rsid w:val="004D1F62"/>
    <w:rsid w:val="004E4263"/>
    <w:rsid w:val="004F04F4"/>
    <w:rsid w:val="004F0CAD"/>
    <w:rsid w:val="004F5E1B"/>
    <w:rsid w:val="00515042"/>
    <w:rsid w:val="00520417"/>
    <w:rsid w:val="005266BD"/>
    <w:rsid w:val="0053126A"/>
    <w:rsid w:val="00554FD1"/>
    <w:rsid w:val="005603B2"/>
    <w:rsid w:val="005606E4"/>
    <w:rsid w:val="005625B0"/>
    <w:rsid w:val="00564417"/>
    <w:rsid w:val="005740D3"/>
    <w:rsid w:val="0057476E"/>
    <w:rsid w:val="00577611"/>
    <w:rsid w:val="00590514"/>
    <w:rsid w:val="005B7200"/>
    <w:rsid w:val="005C013B"/>
    <w:rsid w:val="005C24A0"/>
    <w:rsid w:val="005C2D8F"/>
    <w:rsid w:val="005C7506"/>
    <w:rsid w:val="005E01DC"/>
    <w:rsid w:val="005E2066"/>
    <w:rsid w:val="005F0467"/>
    <w:rsid w:val="00611468"/>
    <w:rsid w:val="00617DAF"/>
    <w:rsid w:val="006212C1"/>
    <w:rsid w:val="00622DA4"/>
    <w:rsid w:val="00632767"/>
    <w:rsid w:val="00634087"/>
    <w:rsid w:val="00642182"/>
    <w:rsid w:val="0064271F"/>
    <w:rsid w:val="00644859"/>
    <w:rsid w:val="00657577"/>
    <w:rsid w:val="0066205B"/>
    <w:rsid w:val="00662E21"/>
    <w:rsid w:val="00667309"/>
    <w:rsid w:val="00696158"/>
    <w:rsid w:val="006A09E2"/>
    <w:rsid w:val="006C1348"/>
    <w:rsid w:val="006C7552"/>
    <w:rsid w:val="006D3025"/>
    <w:rsid w:val="006D5345"/>
    <w:rsid w:val="006E2574"/>
    <w:rsid w:val="006E69F9"/>
    <w:rsid w:val="006F395A"/>
    <w:rsid w:val="006F3977"/>
    <w:rsid w:val="00701C28"/>
    <w:rsid w:val="007036E5"/>
    <w:rsid w:val="007438CD"/>
    <w:rsid w:val="00744224"/>
    <w:rsid w:val="0074643A"/>
    <w:rsid w:val="00750606"/>
    <w:rsid w:val="00754639"/>
    <w:rsid w:val="00764162"/>
    <w:rsid w:val="00780835"/>
    <w:rsid w:val="007862A9"/>
    <w:rsid w:val="00786453"/>
    <w:rsid w:val="00794BCA"/>
    <w:rsid w:val="007954CF"/>
    <w:rsid w:val="007964FA"/>
    <w:rsid w:val="007978D5"/>
    <w:rsid w:val="007B00EC"/>
    <w:rsid w:val="007C231C"/>
    <w:rsid w:val="007E4616"/>
    <w:rsid w:val="007F293D"/>
    <w:rsid w:val="007F2BED"/>
    <w:rsid w:val="007F2CD1"/>
    <w:rsid w:val="00810F4E"/>
    <w:rsid w:val="008223DD"/>
    <w:rsid w:val="00835189"/>
    <w:rsid w:val="00844A35"/>
    <w:rsid w:val="0084665F"/>
    <w:rsid w:val="008504F9"/>
    <w:rsid w:val="0085539D"/>
    <w:rsid w:val="00855C87"/>
    <w:rsid w:val="00863505"/>
    <w:rsid w:val="00867108"/>
    <w:rsid w:val="00867450"/>
    <w:rsid w:val="008721AE"/>
    <w:rsid w:val="00874C51"/>
    <w:rsid w:val="00876563"/>
    <w:rsid w:val="00880E1C"/>
    <w:rsid w:val="00884CEB"/>
    <w:rsid w:val="00886131"/>
    <w:rsid w:val="008916FF"/>
    <w:rsid w:val="008967E2"/>
    <w:rsid w:val="00896ACA"/>
    <w:rsid w:val="008B055E"/>
    <w:rsid w:val="008B4B07"/>
    <w:rsid w:val="008B6502"/>
    <w:rsid w:val="008C1702"/>
    <w:rsid w:val="008C2964"/>
    <w:rsid w:val="008C4E81"/>
    <w:rsid w:val="008E4BA6"/>
    <w:rsid w:val="008F006F"/>
    <w:rsid w:val="008F1E81"/>
    <w:rsid w:val="008F520B"/>
    <w:rsid w:val="009026F6"/>
    <w:rsid w:val="0090315D"/>
    <w:rsid w:val="009031A9"/>
    <w:rsid w:val="00903CFC"/>
    <w:rsid w:val="009105B2"/>
    <w:rsid w:val="00924375"/>
    <w:rsid w:val="0092501D"/>
    <w:rsid w:val="009260CD"/>
    <w:rsid w:val="009305C7"/>
    <w:rsid w:val="009415A7"/>
    <w:rsid w:val="00950059"/>
    <w:rsid w:val="00956E04"/>
    <w:rsid w:val="0096178C"/>
    <w:rsid w:val="009679D3"/>
    <w:rsid w:val="009804C3"/>
    <w:rsid w:val="009B05A0"/>
    <w:rsid w:val="009B5A54"/>
    <w:rsid w:val="009B5EC8"/>
    <w:rsid w:val="009E0EBF"/>
    <w:rsid w:val="009F0D4E"/>
    <w:rsid w:val="009F62C0"/>
    <w:rsid w:val="00A07777"/>
    <w:rsid w:val="00A121E9"/>
    <w:rsid w:val="00A16C78"/>
    <w:rsid w:val="00A27B70"/>
    <w:rsid w:val="00A33A52"/>
    <w:rsid w:val="00A35F0C"/>
    <w:rsid w:val="00A51305"/>
    <w:rsid w:val="00A51904"/>
    <w:rsid w:val="00A520FB"/>
    <w:rsid w:val="00A85013"/>
    <w:rsid w:val="00A85EBB"/>
    <w:rsid w:val="00A86F08"/>
    <w:rsid w:val="00A94062"/>
    <w:rsid w:val="00A97B50"/>
    <w:rsid w:val="00AA3E90"/>
    <w:rsid w:val="00AB447F"/>
    <w:rsid w:val="00AB5055"/>
    <w:rsid w:val="00AC1B70"/>
    <w:rsid w:val="00AC51FD"/>
    <w:rsid w:val="00AD39C5"/>
    <w:rsid w:val="00AE37A4"/>
    <w:rsid w:val="00AE6B3E"/>
    <w:rsid w:val="00AF58B5"/>
    <w:rsid w:val="00B21F19"/>
    <w:rsid w:val="00B22B63"/>
    <w:rsid w:val="00B24A40"/>
    <w:rsid w:val="00B3135D"/>
    <w:rsid w:val="00B3494F"/>
    <w:rsid w:val="00B365FC"/>
    <w:rsid w:val="00B44EEF"/>
    <w:rsid w:val="00B45481"/>
    <w:rsid w:val="00B4656C"/>
    <w:rsid w:val="00B5156A"/>
    <w:rsid w:val="00B56E3B"/>
    <w:rsid w:val="00B57409"/>
    <w:rsid w:val="00B61A16"/>
    <w:rsid w:val="00B6678D"/>
    <w:rsid w:val="00B76262"/>
    <w:rsid w:val="00BB2981"/>
    <w:rsid w:val="00BD088E"/>
    <w:rsid w:val="00BE2242"/>
    <w:rsid w:val="00BF47D6"/>
    <w:rsid w:val="00C07639"/>
    <w:rsid w:val="00C11367"/>
    <w:rsid w:val="00C12AD6"/>
    <w:rsid w:val="00C15807"/>
    <w:rsid w:val="00C32944"/>
    <w:rsid w:val="00C3706B"/>
    <w:rsid w:val="00C47A7A"/>
    <w:rsid w:val="00C503B6"/>
    <w:rsid w:val="00C64D4C"/>
    <w:rsid w:val="00C76B9B"/>
    <w:rsid w:val="00C93B57"/>
    <w:rsid w:val="00C96E64"/>
    <w:rsid w:val="00CA4CEF"/>
    <w:rsid w:val="00CA519B"/>
    <w:rsid w:val="00CA5A62"/>
    <w:rsid w:val="00CC19E7"/>
    <w:rsid w:val="00CD2AC0"/>
    <w:rsid w:val="00CD2DB5"/>
    <w:rsid w:val="00CD76EC"/>
    <w:rsid w:val="00CE2888"/>
    <w:rsid w:val="00CF2A8A"/>
    <w:rsid w:val="00CF2FBB"/>
    <w:rsid w:val="00D1093D"/>
    <w:rsid w:val="00D125B5"/>
    <w:rsid w:val="00D1523E"/>
    <w:rsid w:val="00D27F2F"/>
    <w:rsid w:val="00D34211"/>
    <w:rsid w:val="00D43B8B"/>
    <w:rsid w:val="00D450B9"/>
    <w:rsid w:val="00D504E3"/>
    <w:rsid w:val="00D526FB"/>
    <w:rsid w:val="00D5282F"/>
    <w:rsid w:val="00D71355"/>
    <w:rsid w:val="00D7776D"/>
    <w:rsid w:val="00D85C54"/>
    <w:rsid w:val="00DB1EBF"/>
    <w:rsid w:val="00DB6FF9"/>
    <w:rsid w:val="00DD2696"/>
    <w:rsid w:val="00DD7890"/>
    <w:rsid w:val="00DF3EFD"/>
    <w:rsid w:val="00E01B63"/>
    <w:rsid w:val="00E0363C"/>
    <w:rsid w:val="00E03E8C"/>
    <w:rsid w:val="00E073BD"/>
    <w:rsid w:val="00E3698B"/>
    <w:rsid w:val="00E41738"/>
    <w:rsid w:val="00E532D5"/>
    <w:rsid w:val="00E603BC"/>
    <w:rsid w:val="00E65099"/>
    <w:rsid w:val="00E7021F"/>
    <w:rsid w:val="00E72C39"/>
    <w:rsid w:val="00E74A0D"/>
    <w:rsid w:val="00EA4EA8"/>
    <w:rsid w:val="00EB0F2F"/>
    <w:rsid w:val="00EB227B"/>
    <w:rsid w:val="00EB7522"/>
    <w:rsid w:val="00EE43B9"/>
    <w:rsid w:val="00EE7DFE"/>
    <w:rsid w:val="00EF378B"/>
    <w:rsid w:val="00EF58BB"/>
    <w:rsid w:val="00EF7706"/>
    <w:rsid w:val="00F048BB"/>
    <w:rsid w:val="00F04ECE"/>
    <w:rsid w:val="00F21CDA"/>
    <w:rsid w:val="00F55B77"/>
    <w:rsid w:val="00F627B1"/>
    <w:rsid w:val="00F659FA"/>
    <w:rsid w:val="00F8435F"/>
    <w:rsid w:val="00F849E4"/>
    <w:rsid w:val="00F932F3"/>
    <w:rsid w:val="00FA2023"/>
    <w:rsid w:val="00FB2304"/>
    <w:rsid w:val="00FC6874"/>
    <w:rsid w:val="00FC69BC"/>
    <w:rsid w:val="00FC7258"/>
    <w:rsid w:val="00FD5A91"/>
    <w:rsid w:val="00FD6DAF"/>
    <w:rsid w:val="00FF4F30"/>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586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2" w:uiPriority="99"/>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4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5"/>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WHO">
    <w:name w:val="WHO"/>
    <w:basedOn w:val="Normal"/>
    <w:rsid w:val="00B22B63"/>
    <w:pPr>
      <w:widowControl/>
      <w:autoSpaceDE/>
      <w:autoSpaceDN/>
      <w:adjustRightInd/>
    </w:pPr>
    <w:rPr>
      <w:rFonts w:eastAsia="SimSun"/>
      <w:sz w:val="24"/>
      <w:szCs w:val="24"/>
      <w:lang w:val="en-GB" w:eastAsia="zh-CN"/>
    </w:rPr>
  </w:style>
  <w:style w:type="paragraph" w:styleId="BodyText3">
    <w:name w:val="Body Text 3"/>
    <w:basedOn w:val="Normal"/>
    <w:link w:val="BodyText3Char"/>
    <w:semiHidden/>
    <w:unhideWhenUsed/>
    <w:rsid w:val="003A76EF"/>
    <w:pPr>
      <w:spacing w:after="120"/>
    </w:pPr>
    <w:rPr>
      <w:sz w:val="16"/>
      <w:szCs w:val="16"/>
    </w:rPr>
  </w:style>
  <w:style w:type="character" w:customStyle="1" w:styleId="BodyText3Char">
    <w:name w:val="Body Text 3 Char"/>
    <w:basedOn w:val="DefaultParagraphFont"/>
    <w:link w:val="BodyText3"/>
    <w:semiHidden/>
    <w:rsid w:val="003A76EF"/>
    <w:rPr>
      <w:rFonts w:ascii="Times New Roman" w:hAnsi="Times New Roman"/>
      <w:sz w:val="16"/>
      <w:szCs w:val="16"/>
      <w:lang w:eastAsia="en-CA"/>
    </w:rPr>
  </w:style>
  <w:style w:type="character" w:customStyle="1" w:styleId="emailstyle27">
    <w:name w:val="emailstyle27"/>
    <w:semiHidden/>
    <w:rsid w:val="003A76EF"/>
    <w:rPr>
      <w:rFonts w:ascii="Times New Roman" w:hAnsi="Times New Roman" w:cs="Arial"/>
      <w:color w:val="000080"/>
      <w:sz w:val="24"/>
    </w:rPr>
  </w:style>
  <w:style w:type="paragraph" w:customStyle="1" w:styleId="p1">
    <w:name w:val="p1"/>
    <w:basedOn w:val="Normal"/>
    <w:rsid w:val="002F0585"/>
    <w:pPr>
      <w:widowControl/>
      <w:autoSpaceDE/>
      <w:autoSpaceDN/>
      <w:adjustRightInd/>
    </w:pPr>
    <w:rPr>
      <w:rFonts w:ascii="Helvetica" w:hAnsi="Helvetica"/>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esktop\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TOC" Type="http://schemas.openxmlformats.org/officeDocument/2006/relationships/image" Target="images/TOC.jpg"/><Relationship Id="Left" Type="http://schemas.openxmlformats.org/officeDocument/2006/relationships/image" Target="images/Left.jpg"/><Relationship Id="Right" Type="http://schemas.openxmlformats.org/officeDocument/2006/relationships/image" Target="images/Right.jpg"/><Relationship Id="Figure" Type="http://schemas.openxmlformats.org/officeDocument/2006/relationships/image" Target="images/Figure.jpg"/><Relationship Id="Form" Type="http://schemas.openxmlformats.org/officeDocument/2006/relationships/image" Target="images/Form.png"/><Relationship Id="Table" Type="http://schemas.openxmlformats.org/officeDocument/2006/relationships/image" Target="images/Table.jpg"/><Relationship Id="Landscape" Type="http://schemas.openxmlformats.org/officeDocument/2006/relationships/image" Target="images/Landscape.png"/><Relationship Id="Portrait" Type="http://schemas.openxmlformats.org/officeDocument/2006/relationships/image" Target="images/Portrait.jpg"/><Relationship Id="Convert" Type="http://schemas.openxmlformats.org/officeDocument/2006/relationships/image" Target="images/Convert.jpg"/><Relationship Id="rId0" Type="http://schemas.openxmlformats.org/officeDocument/2006/relationships/image" Target="images/Help0.jpg"/><Relationship Id="AddTable" Type="http://schemas.openxmlformats.org/officeDocument/2006/relationships/image" Target="images/AddTable.jpg"/><Relationship Id="Center" Type="http://schemas.openxmlformats.org/officeDocument/2006/relationships/image" Target="images/Center.jpg"/><Relationship Id="Help" Type="http://schemas.openxmlformats.org/officeDocument/2006/relationships/image" Target="images/Help.jpg"/><Relationship Id="rId" Type="http://schemas.openxmlformats.org/officeDocument/2006/relationships/image" Target="images/Center0.jpg"/><Relationship Id="Update" Type="http://schemas.openxmlformats.org/officeDocument/2006/relationships/image" Target="images/Update.jpg"/></Relationships>
</file>

<file path=customUI/customUI.xml><?xml version="1.0" encoding="utf-8"?>
<customUI xmlns="http://schemas.microsoft.com/office/2006/01/customui">
  <ribbon>
    <tabs>
      <tab id="YourCustomTabOnTheRibbon" label="WHO" insertAfterMso="TabHome" keytip="B">
        <group id="grNewDoc" label="Reports">
          <button id="WHO_Update" label="Update Report Info" image="Update" size="large" supertip="Displays information form allowing you to change previously entered information" onAction="Update_Info"/>
          <button id="AddTOC" label="Add Table of Contents" image="TOC" size="large" supertip="Adds a Table of Contents back into report" onAction="Add_TOC"/>
        </group>
        <group id="Group1" label=" ">
          <menu id="styles" label="Paragraph Styles" itemSize="normal">
            <menuSeparator id="myMenuSepTitle" title="Title Styles"/>
            <button id="TitleStyle" label="Title(F9+ti)" supertip="Report Title style (shortcut F9+ti)" onAction="Change_Style"/>
            <menuSeparator id="myMenuSep2" title="Heading Styles"/>
            <button id="h" label="Heading 1 (F9+h1)" supertip="Heading 1 style (shortcut F9+h1)" onAction="Change_Style"/>
            <button id="h2" label="Heading 2 (F9+h2)" supertip="Heading 2 style (shortcut F9+h2)" onAction="Change_Style"/>
            <button id="h3" label="Heading 3 (F9+h3)" supertip="Heading 3 style (shortcut F9+h3)" onAction="Change_Style"/>
            <button id="h4" label="Heading 4 (F9+h4)" supertip="Heading 4 style (shortcut F9+h4)" onAction="Change_Style"/>
            <button id="Subheading" label="Subheading (F9+sub)" supertip="Subheading style (shortcut F9+sub)" onAction="Change_Style"/>
            <button id="TitleStyle1" label="Single Underline Header (F9+u1)" supertip="Report Title style single underline (shortcut F9+u1)" onAction="Change_Style"/>
            <button id="TitleStyle2" label="Double Underline Header (F9+u2)" supertip="Report Title style single underline (shortcut F9+u2)" onAction="Change_Style"/>
            <menuSeparator id="myMenuSepBodyStyles" title="Paragraph Styles"/>
            <button id="p" label="Paragraph (F9+par)" onAction="Change_Style" supertip="Paragraph style (shortcut F9+par)"/>
            <button id="p2" label="Paragraph (F9+p2)" onAction="Change_Style" supertip="Paragraph style (shortcut F9+p2)"/>
            <button id="bullet" label="Bullet (F9+bu)" onAction="Change_Style" supertip="Bullet style, tab to get next level"/>
            <!--<button id="bullet2" 
		label="Bullet Level 2 (F9+bu)"
		onAction="Change_Style" 
		supertip= "Bullet Level 2 style or tab from Bullet" />
	<button id="bullet3" 
		label="Bullet Level 3 (F9+bu3)"
		onAction="Change_Style" 
		supertip= "Bullet Level 3 style or tab from bullet 2" /> -->
            <button id="numlist" label="Numbered List (F9+nu)" onAction="Change_Style" supertip="Numbered List style, tab to get next level"/>
            <menuSeparator id="myMenuSepLevel" title="Next/Previous level"/>
            <!--	<button id="alphalist" 
		label="Alpha List (F9+al)"
		onAction="Change_Style" 
		supertip= "Alpha List which is a second level below numbered list style" /> -->
            <menuSeparator id="myMenuSepQuoteStyles" title="FAQ - Question Style"/>
            <button id="Question" label="Question (F9+que)" onAction="Change_Style" supertip="Question style "/>
            <menuSeparator id="myMenuSepQuestionStyles" title="Quote Styles"/>
            <button id="Quote1" label="Quote Level 1 (F9 + q1)" onAction="Change_Style" supertip="Quote style 1 - white with heavy lines top and bottom"/>
            <button id="Quote2" label="Quote Level 2 (F0 + q2)" onAction="Change_Style" supertip="Quote style 2 - gray fill, boxed"/>
            <menuSeparator id="SepEmphasis" title="Emphasis Character Styles"/>
            <button id="Strong" label="Strong Emphasis" onAction="Change_Style" supertip="Bold and Italics"/>
            <button id="Subtle" label="Subtle Emphasis" onAction="Change_Style" supertip="Italics"/>
          </menu>
        </group>
        <group id="Levels" label="Indent Levels">
          <button id="NextLevel" label="Next Level Indent" onAction="Next_Level" imageMso="GoLtrHover" supertip="Next indent level"/>
          <button id="PreviousLevel" label="Previous Level Indent" onAction="Previous_Level" imageMso="GoRtlFocus" supertip="Previous indent level"/>
        </group>
        <group id="TablesandFigures" label=" ">
          <menu id="Tab" label="Tables and Figures" itemSize="normal">
            <menuSeparator id="myMenuSepTable" title="Tables"/>
            <button id="AddTable" label="Add Table" onAction="Add_Table" image="Table" supertip="Adds a new table in WHO Table Style"/>
            <button id="TableStyle1" label="Black Table Style" onAction="Table_Style1" imageMso="B" supertip="Converts to WHO Black fill Table Style"/>
            <button id="TableStyle2" label="White Table Style" onAction="Table_Style2" imageMso="W" supertip="Converts to WHO White fill Table Style"/>
            <button id="Convert" label="Convert Table" image="Convert" onAction="Convert_Table" supertip="Converts a Word table or pasted in Excel range to BSL Table Style"/>
            <menuSeparator id="myMenuSepFigure" title="Figure"/>
            <button id="AddFigure" label="Add Figure" onAction="Add_Figure" image="Figure" supertip="Adds a new Figure with a single cell to paste figure into"/>
            <menuSeparator id="myMenuSepSource" title="Source"/>
            <button id="SourceRow" label="Add Source Row" onAction="Insert_Source" imageMso="S" supertip="Adds a source row at bottom of an existing table"/>
            <menuSeparator id="myMenuSep3" title="Table Styles"/>
            <!--	<menuSeparator id="myMenuSepTH"
		title="Table Heading Styles"/>
 	<button id="Caption" 
		label="Table and Figure Heading"
		onAction="Change_Style" 
		supertip= "Table and Figure Caption style" /> 
 	<button id="TableHeading" 
		label="Table Body Heading"
		onAction="Change_Style" 
		supertip= "Table Heading row"  /> -->
            <menuSeparator id="myMenuSepTB" title="Table Body Styles"/>
            <button id="TableBodyCell" label="Table Body Centered" image="Center" onAction="Change_Style" supertip="Table body row, centered"/>
            <button id="TableBodyLeft" label="Table Body Left" onAction="Change_Style" image="Left" supertip="Table body row, left aligned"/>
            <button id="TableBodyRight" label="Table Body Right" onAction="Change_Style" image="Right" supertip="Table body row, right aligned"/>
          </menu>
        </group>
        <group id="Land" label=" ">
          <button id="LandscapeTable" label="Add Landscape Section" image="Landscape" size="large" onAction="Insert_Landscape" supertip="Inserts Portait section after landscape section."/>
        </group>
        <group id="Port" label=" ">
          <button id="Portrait" label="Add Portrait Section" image="Portrait" size="large" onAction="Insert_Portrait" supertip="Inserts Landscape page/section for pasting large graphic into."/>
        </group>
        <group id="GroupPaste" label=" ">
          <button id="Paste" label="Paste Figure" onAction="Paste_Here" supertip="Paste charts/graphics into figure table cells."/>
        </group>
        <group id="TOC" label=" ">
          <button id="CreateTOC" label="Update #s and TOC" imageMso="T" size="large" onAction="Update_All" supertip="Updates table of contents and all tables and figures numbering"/>
        </group>
        <group id="Footnote" label=" ">
          <button id="ftNote" label="Footnote" imageMso="FootnoteInsert" onAction="Add_Footnote"/>
        </group>
        <group id="Help" label=" ">
          <button id="HelpButton" label="Help" image="Help" size="large" onAction="Show_Help" supertip="Shows Help"/>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5ABD737-49F8-456B-B92D-E8244DDD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V10</Template>
  <TotalTime>49</TotalTime>
  <Pages>12</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HP</cp:lastModifiedBy>
  <cp:revision>9</cp:revision>
  <cp:lastPrinted>2016-10-28T13:38:00Z</cp:lastPrinted>
  <dcterms:created xsi:type="dcterms:W3CDTF">2020-11-23T10:06:00Z</dcterms:created>
  <dcterms:modified xsi:type="dcterms:W3CDTF">2024-05-06T05:36:00Z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QUALITY INFORMATION SUMMARY (QIS)</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17 January 2016</vt:lpwstr>
  </property>
  <property fmtid="{D5CDD505-2E9C-101B-9397-08002B2CF9AE}" pid="6" name="TOC">
    <vt:lpwstr>No</vt:lpwstr>
  </property>
</Properties>
</file>